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4F" w:rsidRDefault="0035524F" w:rsidP="00C45D81">
      <w:pPr>
        <w:adjustRightInd w:val="0"/>
        <w:snapToGrid w:val="0"/>
        <w:spacing w:beforeLines="50" w:afterLines="50" w:line="480" w:lineRule="exact"/>
        <w:jc w:val="center"/>
        <w:rPr>
          <w:rFonts w:ascii="黑体" w:eastAsia="黑体" w:hAnsi="??" w:cs="宋体" w:hint="eastAsia"/>
          <w:color w:val="000000"/>
          <w:kern w:val="0"/>
          <w:sz w:val="36"/>
          <w:szCs w:val="36"/>
        </w:rPr>
      </w:pPr>
      <w:r w:rsidRPr="0035524F">
        <w:rPr>
          <w:rFonts w:ascii="黑体" w:eastAsia="黑体" w:hAnsi="??" w:cs="宋体" w:hint="eastAsia"/>
          <w:color w:val="000000"/>
          <w:kern w:val="0"/>
          <w:sz w:val="36"/>
          <w:szCs w:val="36"/>
        </w:rPr>
        <w:t>关于</w:t>
      </w:r>
      <w:r w:rsidR="00942C50">
        <w:rPr>
          <w:rFonts w:ascii="黑体" w:eastAsia="黑体" w:hAnsi="??" w:cs="宋体" w:hint="eastAsia"/>
          <w:color w:val="000000"/>
          <w:kern w:val="0"/>
          <w:sz w:val="36"/>
          <w:szCs w:val="36"/>
        </w:rPr>
        <w:t>开展</w:t>
      </w:r>
      <w:r w:rsidRPr="0035524F">
        <w:rPr>
          <w:rFonts w:ascii="黑体" w:eastAsia="黑体" w:hAnsi="??" w:cs="宋体" w:hint="eastAsia"/>
          <w:color w:val="000000"/>
          <w:kern w:val="0"/>
          <w:sz w:val="36"/>
          <w:szCs w:val="36"/>
        </w:rPr>
        <w:t>本科教学工作审核评估</w:t>
      </w:r>
    </w:p>
    <w:p w:rsidR="0035524F" w:rsidRPr="0035524F" w:rsidRDefault="0035524F" w:rsidP="00C45D81">
      <w:pPr>
        <w:adjustRightInd w:val="0"/>
        <w:snapToGrid w:val="0"/>
        <w:spacing w:afterLines="150" w:line="480" w:lineRule="exact"/>
        <w:jc w:val="center"/>
        <w:rPr>
          <w:rFonts w:ascii="黑体" w:eastAsia="黑体" w:hAnsi="??" w:cs="宋体" w:hint="eastAsia"/>
          <w:color w:val="000000"/>
          <w:kern w:val="0"/>
          <w:sz w:val="36"/>
          <w:szCs w:val="36"/>
        </w:rPr>
      </w:pPr>
      <w:r w:rsidRPr="0035524F">
        <w:rPr>
          <w:rFonts w:ascii="黑体" w:eastAsia="黑体" w:hAnsi="??" w:cs="宋体" w:hint="eastAsia"/>
          <w:color w:val="000000"/>
          <w:kern w:val="0"/>
          <w:sz w:val="36"/>
          <w:szCs w:val="36"/>
        </w:rPr>
        <w:t>自评报告撰写工作的通知</w:t>
      </w:r>
      <w:bookmarkStart w:id="0" w:name="_GoBack"/>
      <w:bookmarkEnd w:id="0"/>
    </w:p>
    <w:p w:rsidR="0035524F" w:rsidRPr="0035524F" w:rsidRDefault="00262F3A" w:rsidP="0035524F">
      <w:pPr>
        <w:adjustRightInd w:val="0"/>
        <w:snapToGrid w:val="0"/>
        <w:spacing w:line="480" w:lineRule="exact"/>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各</w:t>
      </w:r>
      <w:r w:rsidR="00F2140D">
        <w:rPr>
          <w:rFonts w:ascii="仿宋_GB2312" w:eastAsia="仿宋_GB2312" w:hAnsi="??" w:cs="宋体" w:hint="eastAsia"/>
          <w:snapToGrid w:val="0"/>
          <w:color w:val="000000"/>
          <w:kern w:val="0"/>
          <w:sz w:val="28"/>
          <w:szCs w:val="28"/>
        </w:rPr>
        <w:t>二级</w:t>
      </w:r>
      <w:r>
        <w:rPr>
          <w:rFonts w:ascii="仿宋_GB2312" w:eastAsia="仿宋_GB2312" w:hAnsi="??" w:cs="宋体" w:hint="eastAsia"/>
          <w:snapToGrid w:val="0"/>
          <w:color w:val="000000"/>
          <w:kern w:val="0"/>
          <w:sz w:val="28"/>
          <w:szCs w:val="28"/>
        </w:rPr>
        <w:t>学院、</w:t>
      </w:r>
      <w:r w:rsidR="00F2140D">
        <w:rPr>
          <w:rFonts w:ascii="仿宋_GB2312" w:eastAsia="仿宋_GB2312" w:hAnsi="??" w:cs="宋体" w:hint="eastAsia"/>
          <w:snapToGrid w:val="0"/>
          <w:color w:val="000000"/>
          <w:kern w:val="0"/>
          <w:sz w:val="28"/>
          <w:szCs w:val="28"/>
        </w:rPr>
        <w:t>相关职能部门</w:t>
      </w:r>
      <w:r w:rsidR="0035524F" w:rsidRPr="0035524F">
        <w:rPr>
          <w:rFonts w:ascii="仿宋_GB2312" w:eastAsia="仿宋_GB2312" w:hAnsi="??" w:cs="宋体" w:hint="eastAsia"/>
          <w:snapToGrid w:val="0"/>
          <w:color w:val="000000"/>
          <w:kern w:val="0"/>
          <w:sz w:val="28"/>
          <w:szCs w:val="28"/>
        </w:rPr>
        <w:t>：</w:t>
      </w:r>
    </w:p>
    <w:p w:rsidR="0035524F" w:rsidRDefault="00385CE8" w:rsidP="0035524F">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sidRPr="0035524F">
        <w:rPr>
          <w:rFonts w:ascii="仿宋_GB2312" w:eastAsia="仿宋_GB2312" w:hAnsi="??" w:cs="宋体" w:hint="eastAsia"/>
          <w:snapToGrid w:val="0"/>
          <w:color w:val="000000"/>
          <w:kern w:val="0"/>
          <w:sz w:val="28"/>
          <w:szCs w:val="28"/>
        </w:rPr>
        <w:t>根据《巢湖学院本科教学审核评估工作总体方案》（校字〔2016〕182号）</w:t>
      </w:r>
      <w:r>
        <w:rPr>
          <w:rFonts w:ascii="仿宋_GB2312" w:eastAsia="仿宋_GB2312" w:hAnsi="??" w:cs="宋体" w:hint="eastAsia"/>
          <w:snapToGrid w:val="0"/>
          <w:color w:val="000000"/>
          <w:kern w:val="0"/>
          <w:sz w:val="28"/>
          <w:szCs w:val="28"/>
        </w:rPr>
        <w:t>的部署，我校本科教学审核评估工作</w:t>
      </w:r>
      <w:r w:rsidR="00005AF3">
        <w:rPr>
          <w:rFonts w:ascii="仿宋_GB2312" w:eastAsia="仿宋_GB2312" w:hAnsi="??" w:cs="宋体" w:hint="eastAsia"/>
          <w:snapToGrid w:val="0"/>
          <w:color w:val="000000"/>
          <w:kern w:val="0"/>
          <w:sz w:val="28"/>
          <w:szCs w:val="28"/>
        </w:rPr>
        <w:t>即将</w:t>
      </w:r>
      <w:r>
        <w:rPr>
          <w:rFonts w:ascii="仿宋_GB2312" w:eastAsia="仿宋_GB2312" w:hAnsi="??" w:cs="宋体" w:hint="eastAsia"/>
          <w:snapToGrid w:val="0"/>
          <w:color w:val="000000"/>
          <w:kern w:val="0"/>
          <w:sz w:val="28"/>
          <w:szCs w:val="28"/>
        </w:rPr>
        <w:t>进入自评</w:t>
      </w:r>
      <w:r w:rsidR="00005AF3">
        <w:rPr>
          <w:rFonts w:ascii="仿宋_GB2312" w:eastAsia="仿宋_GB2312" w:hAnsi="??" w:cs="宋体" w:hint="eastAsia"/>
          <w:snapToGrid w:val="0"/>
          <w:color w:val="000000"/>
          <w:kern w:val="0"/>
          <w:sz w:val="28"/>
          <w:szCs w:val="28"/>
        </w:rPr>
        <w:t>与</w:t>
      </w:r>
      <w:r>
        <w:rPr>
          <w:rFonts w:ascii="仿宋_GB2312" w:eastAsia="仿宋_GB2312" w:hAnsi="??" w:cs="宋体" w:hint="eastAsia"/>
          <w:snapToGrid w:val="0"/>
          <w:color w:val="000000"/>
          <w:kern w:val="0"/>
          <w:sz w:val="28"/>
          <w:szCs w:val="28"/>
        </w:rPr>
        <w:t>整改阶段</w:t>
      </w:r>
      <w:r w:rsidRPr="0035524F">
        <w:rPr>
          <w:rFonts w:ascii="仿宋_GB2312" w:eastAsia="仿宋_GB2312" w:hAnsi="??" w:cs="宋体" w:hint="eastAsia"/>
          <w:snapToGrid w:val="0"/>
          <w:color w:val="000000"/>
          <w:kern w:val="0"/>
          <w:sz w:val="28"/>
          <w:szCs w:val="28"/>
        </w:rPr>
        <w:t>，现要求</w:t>
      </w:r>
      <w:r>
        <w:rPr>
          <w:rFonts w:ascii="仿宋_GB2312" w:eastAsia="仿宋_GB2312" w:hAnsi="??" w:cs="宋体" w:hint="eastAsia"/>
          <w:snapToGrid w:val="0"/>
          <w:color w:val="000000"/>
          <w:kern w:val="0"/>
          <w:sz w:val="28"/>
          <w:szCs w:val="28"/>
        </w:rPr>
        <w:t>各二级学院和相关职能部门</w:t>
      </w:r>
      <w:r w:rsidRPr="0035524F">
        <w:rPr>
          <w:rFonts w:ascii="仿宋_GB2312" w:eastAsia="仿宋_GB2312" w:hAnsi="??" w:cs="宋体" w:hint="eastAsia"/>
          <w:snapToGrid w:val="0"/>
          <w:color w:val="000000"/>
          <w:kern w:val="0"/>
          <w:sz w:val="28"/>
          <w:szCs w:val="28"/>
        </w:rPr>
        <w:t>在</w:t>
      </w:r>
      <w:r w:rsidR="00005AF3">
        <w:rPr>
          <w:rFonts w:ascii="仿宋_GB2312" w:eastAsia="仿宋_GB2312" w:hAnsi="??" w:cs="宋体" w:hint="eastAsia"/>
          <w:snapToGrid w:val="0"/>
          <w:color w:val="000000"/>
          <w:kern w:val="0"/>
          <w:sz w:val="28"/>
          <w:szCs w:val="28"/>
        </w:rPr>
        <w:t>前期</w:t>
      </w:r>
      <w:r>
        <w:rPr>
          <w:rFonts w:ascii="仿宋_GB2312" w:eastAsia="仿宋_GB2312" w:hAnsi="??" w:cs="宋体" w:hint="eastAsia"/>
          <w:snapToGrid w:val="0"/>
          <w:color w:val="000000"/>
          <w:kern w:val="0"/>
          <w:sz w:val="28"/>
          <w:szCs w:val="28"/>
        </w:rPr>
        <w:t>建设的</w:t>
      </w:r>
      <w:r w:rsidRPr="0035524F">
        <w:rPr>
          <w:rFonts w:ascii="仿宋_GB2312" w:eastAsia="仿宋_GB2312" w:hAnsi="??" w:cs="宋体" w:hint="eastAsia"/>
          <w:snapToGrid w:val="0"/>
          <w:color w:val="000000"/>
          <w:kern w:val="0"/>
          <w:sz w:val="28"/>
          <w:szCs w:val="28"/>
        </w:rPr>
        <w:t>基础上，</w:t>
      </w:r>
      <w:r>
        <w:rPr>
          <w:rFonts w:ascii="仿宋_GB2312" w:eastAsia="仿宋_GB2312" w:hAnsi="??" w:cs="宋体" w:hint="eastAsia"/>
          <w:snapToGrid w:val="0"/>
          <w:color w:val="000000"/>
          <w:kern w:val="0"/>
          <w:sz w:val="28"/>
          <w:szCs w:val="28"/>
        </w:rPr>
        <w:t>准确</w:t>
      </w:r>
      <w:r w:rsidRPr="0035524F">
        <w:rPr>
          <w:rFonts w:ascii="仿宋_GB2312" w:eastAsia="仿宋_GB2312" w:hAnsi="??" w:cs="宋体" w:hint="eastAsia"/>
          <w:snapToGrid w:val="0"/>
          <w:color w:val="000000"/>
          <w:kern w:val="0"/>
          <w:sz w:val="28"/>
          <w:szCs w:val="28"/>
        </w:rPr>
        <w:t>把握审核评估范围、项目</w:t>
      </w:r>
      <w:r w:rsidR="004A429D">
        <w:rPr>
          <w:rFonts w:ascii="仿宋_GB2312" w:eastAsia="仿宋_GB2312" w:hAnsi="??" w:cs="宋体" w:hint="eastAsia"/>
          <w:snapToGrid w:val="0"/>
          <w:color w:val="000000"/>
          <w:kern w:val="0"/>
          <w:sz w:val="28"/>
          <w:szCs w:val="28"/>
        </w:rPr>
        <w:t>与</w:t>
      </w:r>
      <w:r w:rsidRPr="0035524F">
        <w:rPr>
          <w:rFonts w:ascii="仿宋_GB2312" w:eastAsia="仿宋_GB2312" w:hAnsi="??" w:cs="宋体" w:hint="eastAsia"/>
          <w:snapToGrid w:val="0"/>
          <w:color w:val="000000"/>
          <w:kern w:val="0"/>
          <w:sz w:val="28"/>
          <w:szCs w:val="28"/>
        </w:rPr>
        <w:t>要素</w:t>
      </w:r>
      <w:r w:rsidR="004A429D">
        <w:rPr>
          <w:rFonts w:ascii="仿宋_GB2312" w:eastAsia="仿宋_GB2312" w:hAnsi="??" w:cs="宋体" w:hint="eastAsia"/>
          <w:snapToGrid w:val="0"/>
          <w:color w:val="000000"/>
          <w:kern w:val="0"/>
          <w:sz w:val="28"/>
          <w:szCs w:val="28"/>
        </w:rPr>
        <w:t>的</w:t>
      </w:r>
      <w:r>
        <w:rPr>
          <w:rFonts w:ascii="仿宋_GB2312" w:eastAsia="仿宋_GB2312" w:hAnsi="??" w:cs="宋体" w:hint="eastAsia"/>
          <w:snapToGrid w:val="0"/>
          <w:color w:val="000000"/>
          <w:kern w:val="0"/>
          <w:sz w:val="28"/>
          <w:szCs w:val="28"/>
        </w:rPr>
        <w:t>内涵</w:t>
      </w:r>
      <w:r w:rsidRPr="0035524F">
        <w:rPr>
          <w:rFonts w:ascii="仿宋_GB2312" w:eastAsia="仿宋_GB2312" w:hAnsi="??" w:cs="宋体" w:hint="eastAsia"/>
          <w:snapToGrid w:val="0"/>
          <w:color w:val="000000"/>
          <w:kern w:val="0"/>
          <w:sz w:val="28"/>
          <w:szCs w:val="28"/>
        </w:rPr>
        <w:t>，</w:t>
      </w:r>
      <w:r w:rsidR="0087080B">
        <w:rPr>
          <w:rFonts w:ascii="仿宋_GB2312" w:eastAsia="仿宋_GB2312" w:hAnsi="??" w:cs="宋体" w:hint="eastAsia"/>
          <w:snapToGrid w:val="0"/>
          <w:color w:val="000000"/>
          <w:kern w:val="0"/>
          <w:sz w:val="28"/>
          <w:szCs w:val="28"/>
        </w:rPr>
        <w:t>认真</w:t>
      </w:r>
      <w:r w:rsidR="0087080B">
        <w:rPr>
          <w:rFonts w:ascii="仿宋_GB2312" w:eastAsia="仿宋_GB2312" w:hAnsi="??" w:cs="宋体"/>
          <w:snapToGrid w:val="0"/>
          <w:color w:val="000000"/>
          <w:kern w:val="0"/>
          <w:sz w:val="28"/>
          <w:szCs w:val="28"/>
        </w:rPr>
        <w:t>贯彻</w:t>
      </w:r>
      <w:r w:rsidR="0087080B" w:rsidRPr="0035524F">
        <w:rPr>
          <w:rFonts w:ascii="仿宋_GB2312" w:eastAsia="仿宋_GB2312" w:hAnsi="??" w:cs="宋体" w:hint="eastAsia"/>
          <w:snapToGrid w:val="0"/>
          <w:color w:val="000000"/>
          <w:kern w:val="0"/>
          <w:sz w:val="28"/>
          <w:szCs w:val="28"/>
        </w:rPr>
        <w:t>审核评估指导思想</w:t>
      </w:r>
      <w:r w:rsidR="00C65716">
        <w:rPr>
          <w:rFonts w:ascii="仿宋_GB2312" w:eastAsia="仿宋_GB2312" w:hAnsi="??" w:cs="宋体" w:hint="eastAsia"/>
          <w:snapToGrid w:val="0"/>
          <w:color w:val="000000"/>
          <w:kern w:val="0"/>
          <w:sz w:val="28"/>
          <w:szCs w:val="28"/>
        </w:rPr>
        <w:t>，</w:t>
      </w:r>
      <w:r w:rsidR="00C873E6">
        <w:rPr>
          <w:rFonts w:ascii="仿宋_GB2312" w:eastAsia="仿宋_GB2312" w:hAnsi="??" w:cs="宋体" w:hint="eastAsia"/>
          <w:snapToGrid w:val="0"/>
          <w:color w:val="000000"/>
          <w:kern w:val="0"/>
          <w:sz w:val="28"/>
          <w:szCs w:val="28"/>
        </w:rPr>
        <w:t>根据</w:t>
      </w:r>
      <w:r w:rsidR="00C873E6">
        <w:rPr>
          <w:rFonts w:ascii="仿宋_GB2312" w:eastAsia="仿宋_GB2312" w:hAnsi="??" w:cs="宋体"/>
          <w:snapToGrid w:val="0"/>
          <w:color w:val="000000"/>
          <w:kern w:val="0"/>
          <w:sz w:val="28"/>
          <w:szCs w:val="28"/>
        </w:rPr>
        <w:t>本</w:t>
      </w:r>
      <w:r w:rsidR="00C873E6">
        <w:rPr>
          <w:rFonts w:ascii="仿宋_GB2312" w:eastAsia="仿宋_GB2312" w:hAnsi="??" w:cs="宋体" w:hint="eastAsia"/>
          <w:snapToGrid w:val="0"/>
          <w:color w:val="000000"/>
          <w:kern w:val="0"/>
          <w:sz w:val="28"/>
          <w:szCs w:val="28"/>
        </w:rPr>
        <w:t>单位</w:t>
      </w:r>
      <w:r w:rsidR="00C873E6">
        <w:rPr>
          <w:rFonts w:ascii="仿宋_GB2312" w:eastAsia="仿宋_GB2312" w:hAnsi="??" w:cs="宋体"/>
          <w:snapToGrid w:val="0"/>
          <w:color w:val="000000"/>
          <w:kern w:val="0"/>
          <w:sz w:val="28"/>
          <w:szCs w:val="28"/>
        </w:rPr>
        <w:t>的职责范围，以及</w:t>
      </w:r>
      <w:r>
        <w:rPr>
          <w:rFonts w:ascii="仿宋_GB2312" w:eastAsia="仿宋_GB2312" w:hAnsi="??" w:cs="宋体" w:hint="eastAsia"/>
          <w:snapToGrid w:val="0"/>
          <w:color w:val="000000"/>
          <w:kern w:val="0"/>
          <w:sz w:val="28"/>
          <w:szCs w:val="28"/>
        </w:rPr>
        <w:t>《巢湖学院本科教学审核评估重点工作任务分解表》（</w:t>
      </w:r>
      <w:proofErr w:type="gramStart"/>
      <w:r w:rsidRPr="001B4CD5">
        <w:rPr>
          <w:rFonts w:ascii="仿宋_GB2312" w:eastAsia="仿宋_GB2312" w:hAnsi="??" w:cs="宋体" w:hint="eastAsia"/>
          <w:snapToGrid w:val="0"/>
          <w:color w:val="000000"/>
          <w:kern w:val="0"/>
          <w:sz w:val="28"/>
          <w:szCs w:val="28"/>
        </w:rPr>
        <w:t>校党字</w:t>
      </w:r>
      <w:proofErr w:type="gramEnd"/>
      <w:r w:rsidRPr="001B4CD5">
        <w:rPr>
          <w:rFonts w:ascii="仿宋_GB2312" w:eastAsia="仿宋_GB2312" w:hAnsi="??" w:cs="宋体" w:hint="eastAsia"/>
          <w:snapToGrid w:val="0"/>
          <w:color w:val="000000"/>
          <w:kern w:val="0"/>
          <w:sz w:val="28"/>
          <w:szCs w:val="28"/>
        </w:rPr>
        <w:t>〔2018〕35号</w:t>
      </w:r>
      <w:r>
        <w:rPr>
          <w:rFonts w:ascii="仿宋_GB2312" w:eastAsia="仿宋_GB2312" w:hAnsi="??" w:cs="宋体" w:hint="eastAsia"/>
          <w:snapToGrid w:val="0"/>
          <w:color w:val="000000"/>
          <w:kern w:val="0"/>
          <w:sz w:val="28"/>
          <w:szCs w:val="28"/>
        </w:rPr>
        <w:t>）、《巢湖学院本科教学审核评估工作项目化推进实施方案》（</w:t>
      </w:r>
      <w:proofErr w:type="gramStart"/>
      <w:r w:rsidRPr="001B4CD5">
        <w:rPr>
          <w:rFonts w:ascii="仿宋_GB2312" w:eastAsia="仿宋_GB2312" w:hAnsi="??" w:cs="宋体" w:hint="eastAsia"/>
          <w:snapToGrid w:val="0"/>
          <w:color w:val="000000"/>
          <w:kern w:val="0"/>
          <w:sz w:val="28"/>
          <w:szCs w:val="28"/>
        </w:rPr>
        <w:t>校党字</w:t>
      </w:r>
      <w:proofErr w:type="gramEnd"/>
      <w:r w:rsidRPr="001B4CD5">
        <w:rPr>
          <w:rFonts w:ascii="仿宋_GB2312" w:eastAsia="仿宋_GB2312" w:hAnsi="??" w:cs="宋体" w:hint="eastAsia"/>
          <w:snapToGrid w:val="0"/>
          <w:color w:val="000000"/>
          <w:kern w:val="0"/>
          <w:sz w:val="28"/>
          <w:szCs w:val="28"/>
        </w:rPr>
        <w:t>〔2018〕3</w:t>
      </w:r>
      <w:r>
        <w:rPr>
          <w:rFonts w:ascii="仿宋_GB2312" w:eastAsia="仿宋_GB2312" w:hAnsi="??" w:cs="宋体" w:hint="eastAsia"/>
          <w:snapToGrid w:val="0"/>
          <w:color w:val="000000"/>
          <w:kern w:val="0"/>
          <w:sz w:val="28"/>
          <w:szCs w:val="28"/>
        </w:rPr>
        <w:t>2</w:t>
      </w:r>
      <w:r w:rsidRPr="001B4CD5">
        <w:rPr>
          <w:rFonts w:ascii="仿宋_GB2312" w:eastAsia="仿宋_GB2312" w:hAnsi="??" w:cs="宋体" w:hint="eastAsia"/>
          <w:snapToGrid w:val="0"/>
          <w:color w:val="000000"/>
          <w:kern w:val="0"/>
          <w:sz w:val="28"/>
          <w:szCs w:val="28"/>
        </w:rPr>
        <w:t>号</w:t>
      </w:r>
      <w:r>
        <w:rPr>
          <w:rFonts w:ascii="仿宋_GB2312" w:eastAsia="仿宋_GB2312" w:hAnsi="??" w:cs="宋体" w:hint="eastAsia"/>
          <w:snapToGrid w:val="0"/>
          <w:color w:val="000000"/>
          <w:kern w:val="0"/>
          <w:sz w:val="28"/>
          <w:szCs w:val="28"/>
        </w:rPr>
        <w:t>）</w:t>
      </w:r>
      <w:r w:rsidR="00E143AF">
        <w:rPr>
          <w:rFonts w:ascii="仿宋_GB2312" w:eastAsia="仿宋_GB2312" w:hAnsi="??" w:cs="宋体" w:hint="eastAsia"/>
          <w:snapToGrid w:val="0"/>
          <w:color w:val="000000"/>
          <w:kern w:val="0"/>
          <w:sz w:val="28"/>
          <w:szCs w:val="28"/>
        </w:rPr>
        <w:t>的任务</w:t>
      </w:r>
      <w:r w:rsidR="00E143AF">
        <w:rPr>
          <w:rFonts w:ascii="仿宋_GB2312" w:eastAsia="仿宋_GB2312" w:hAnsi="??" w:cs="宋体"/>
          <w:snapToGrid w:val="0"/>
          <w:color w:val="000000"/>
          <w:kern w:val="0"/>
          <w:sz w:val="28"/>
          <w:szCs w:val="28"/>
        </w:rPr>
        <w:t>分工</w:t>
      </w:r>
      <w:r w:rsidRPr="0035524F">
        <w:rPr>
          <w:rFonts w:ascii="仿宋_GB2312" w:eastAsia="仿宋_GB2312" w:hAnsi="??" w:cs="宋体" w:hint="eastAsia"/>
          <w:snapToGrid w:val="0"/>
          <w:color w:val="000000"/>
          <w:kern w:val="0"/>
          <w:sz w:val="28"/>
          <w:szCs w:val="28"/>
        </w:rPr>
        <w:t>，</w:t>
      </w:r>
      <w:r w:rsidR="00E143AF">
        <w:rPr>
          <w:rFonts w:ascii="仿宋_GB2312" w:eastAsia="仿宋_GB2312" w:hAnsi="??" w:cs="宋体" w:hint="eastAsia"/>
          <w:snapToGrid w:val="0"/>
          <w:color w:val="000000"/>
          <w:kern w:val="0"/>
          <w:sz w:val="28"/>
          <w:szCs w:val="28"/>
        </w:rPr>
        <w:t>切实</w:t>
      </w:r>
      <w:r w:rsidRPr="0035524F">
        <w:rPr>
          <w:rFonts w:ascii="仿宋_GB2312" w:eastAsia="仿宋_GB2312" w:hAnsi="??" w:cs="宋体" w:hint="eastAsia"/>
          <w:snapToGrid w:val="0"/>
          <w:color w:val="000000"/>
          <w:kern w:val="0"/>
          <w:sz w:val="28"/>
          <w:szCs w:val="28"/>
        </w:rPr>
        <w:t>做好</w:t>
      </w:r>
      <w:r w:rsidR="00624EBD" w:rsidRPr="0035524F">
        <w:rPr>
          <w:rFonts w:ascii="仿宋_GB2312" w:eastAsia="仿宋_GB2312" w:hAnsi="??" w:cs="宋体" w:hint="eastAsia"/>
          <w:snapToGrid w:val="0"/>
          <w:color w:val="000000"/>
          <w:kern w:val="0"/>
          <w:sz w:val="28"/>
          <w:szCs w:val="28"/>
        </w:rPr>
        <w:t>自查</w:t>
      </w:r>
      <w:r w:rsidR="00E143AF">
        <w:rPr>
          <w:rFonts w:ascii="仿宋_GB2312" w:eastAsia="仿宋_GB2312" w:hAnsi="??" w:cs="宋体" w:hint="eastAsia"/>
          <w:snapToGrid w:val="0"/>
          <w:color w:val="000000"/>
          <w:kern w:val="0"/>
          <w:sz w:val="28"/>
          <w:szCs w:val="28"/>
        </w:rPr>
        <w:t>自评</w:t>
      </w:r>
      <w:r w:rsidRPr="0035524F">
        <w:rPr>
          <w:rFonts w:ascii="仿宋_GB2312" w:eastAsia="仿宋_GB2312" w:hAnsi="??" w:cs="宋体" w:hint="eastAsia"/>
          <w:snapToGrid w:val="0"/>
          <w:color w:val="000000"/>
          <w:kern w:val="0"/>
          <w:sz w:val="28"/>
          <w:szCs w:val="28"/>
        </w:rPr>
        <w:t>工作，</w:t>
      </w:r>
      <w:r w:rsidR="00C158E6">
        <w:rPr>
          <w:rFonts w:ascii="仿宋_GB2312" w:eastAsia="仿宋_GB2312" w:hAnsi="??" w:cs="宋体" w:hint="eastAsia"/>
          <w:snapToGrid w:val="0"/>
          <w:color w:val="000000"/>
          <w:kern w:val="0"/>
          <w:sz w:val="28"/>
          <w:szCs w:val="28"/>
        </w:rPr>
        <w:t>在</w:t>
      </w:r>
      <w:r w:rsidR="00C158E6">
        <w:rPr>
          <w:rFonts w:ascii="仿宋_GB2312" w:eastAsia="仿宋_GB2312" w:hAnsi="??" w:cs="宋体"/>
          <w:snapToGrid w:val="0"/>
          <w:color w:val="000000"/>
          <w:kern w:val="0"/>
          <w:sz w:val="28"/>
          <w:szCs w:val="28"/>
        </w:rPr>
        <w:t>深入</w:t>
      </w:r>
      <w:r w:rsidRPr="0035524F">
        <w:rPr>
          <w:rFonts w:ascii="仿宋_GB2312" w:eastAsia="仿宋_GB2312" w:hAnsi="??" w:cs="宋体" w:hint="eastAsia"/>
          <w:snapToGrid w:val="0"/>
          <w:color w:val="000000"/>
          <w:kern w:val="0"/>
          <w:sz w:val="28"/>
          <w:szCs w:val="28"/>
        </w:rPr>
        <w:t>研究、</w:t>
      </w:r>
      <w:r w:rsidR="00C158E6">
        <w:rPr>
          <w:rFonts w:ascii="仿宋_GB2312" w:eastAsia="仿宋_GB2312" w:hAnsi="??" w:cs="宋体" w:hint="eastAsia"/>
          <w:snapToGrid w:val="0"/>
          <w:color w:val="000000"/>
          <w:kern w:val="0"/>
          <w:sz w:val="28"/>
          <w:szCs w:val="28"/>
        </w:rPr>
        <w:t>高度</w:t>
      </w:r>
      <w:r w:rsidRPr="0035524F">
        <w:rPr>
          <w:rFonts w:ascii="仿宋_GB2312" w:eastAsia="仿宋_GB2312" w:hAnsi="??" w:cs="宋体" w:hint="eastAsia"/>
          <w:snapToGrid w:val="0"/>
          <w:color w:val="000000"/>
          <w:kern w:val="0"/>
          <w:sz w:val="28"/>
          <w:szCs w:val="28"/>
        </w:rPr>
        <w:t>凝练</w:t>
      </w:r>
      <w:r w:rsidR="00C158E6">
        <w:rPr>
          <w:rFonts w:ascii="仿宋_GB2312" w:eastAsia="仿宋_GB2312" w:hAnsi="??" w:cs="宋体" w:hint="eastAsia"/>
          <w:snapToGrid w:val="0"/>
          <w:color w:val="000000"/>
          <w:kern w:val="0"/>
          <w:sz w:val="28"/>
          <w:szCs w:val="28"/>
        </w:rPr>
        <w:t>的基础上</w:t>
      </w:r>
      <w:r w:rsidRPr="0035524F">
        <w:rPr>
          <w:rFonts w:ascii="仿宋_GB2312" w:eastAsia="仿宋_GB2312" w:hAnsi="??" w:cs="宋体" w:hint="eastAsia"/>
          <w:snapToGrid w:val="0"/>
          <w:color w:val="000000"/>
          <w:kern w:val="0"/>
          <w:sz w:val="28"/>
          <w:szCs w:val="28"/>
        </w:rPr>
        <w:t>，撰写</w:t>
      </w:r>
      <w:r>
        <w:rPr>
          <w:rFonts w:ascii="仿宋_GB2312" w:eastAsia="仿宋_GB2312" w:hAnsi="??" w:cs="宋体" w:hint="eastAsia"/>
          <w:snapToGrid w:val="0"/>
          <w:color w:val="000000"/>
          <w:kern w:val="0"/>
          <w:sz w:val="28"/>
          <w:szCs w:val="28"/>
        </w:rPr>
        <w:t>校院两级</w:t>
      </w:r>
      <w:r w:rsidRPr="0035524F">
        <w:rPr>
          <w:rFonts w:ascii="仿宋_GB2312" w:eastAsia="仿宋_GB2312" w:hAnsi="??" w:cs="宋体" w:hint="eastAsia"/>
          <w:snapToGrid w:val="0"/>
          <w:color w:val="000000"/>
          <w:kern w:val="0"/>
          <w:sz w:val="28"/>
          <w:szCs w:val="28"/>
        </w:rPr>
        <w:t>本科教学</w:t>
      </w:r>
      <w:r w:rsidR="00005AF3">
        <w:rPr>
          <w:rFonts w:ascii="仿宋_GB2312" w:eastAsia="仿宋_GB2312" w:hAnsi="??" w:cs="宋体" w:hint="eastAsia"/>
          <w:snapToGrid w:val="0"/>
          <w:color w:val="000000"/>
          <w:kern w:val="0"/>
          <w:sz w:val="28"/>
          <w:szCs w:val="28"/>
        </w:rPr>
        <w:t>工作</w:t>
      </w:r>
      <w:r w:rsidRPr="0035524F">
        <w:rPr>
          <w:rFonts w:ascii="仿宋_GB2312" w:eastAsia="仿宋_GB2312" w:hAnsi="??" w:cs="宋体" w:hint="eastAsia"/>
          <w:snapToGrid w:val="0"/>
          <w:color w:val="000000"/>
          <w:kern w:val="0"/>
          <w:sz w:val="28"/>
          <w:szCs w:val="28"/>
        </w:rPr>
        <w:t>审核评估自评报告</w:t>
      </w:r>
      <w:r>
        <w:rPr>
          <w:rFonts w:ascii="仿宋_GB2312" w:eastAsia="仿宋_GB2312" w:hAnsi="??" w:cs="宋体" w:hint="eastAsia"/>
          <w:snapToGrid w:val="0"/>
          <w:color w:val="000000"/>
          <w:kern w:val="0"/>
          <w:sz w:val="28"/>
          <w:szCs w:val="28"/>
        </w:rPr>
        <w:t>。</w:t>
      </w:r>
      <w:r w:rsidRPr="0035524F">
        <w:rPr>
          <w:rFonts w:ascii="仿宋_GB2312" w:eastAsia="仿宋_GB2312" w:hAnsi="??" w:cs="宋体" w:hint="eastAsia"/>
          <w:snapToGrid w:val="0"/>
          <w:color w:val="000000"/>
          <w:kern w:val="0"/>
          <w:sz w:val="28"/>
          <w:szCs w:val="28"/>
        </w:rPr>
        <w:t>现将自评报告撰写</w:t>
      </w:r>
      <w:r w:rsidR="00C158E6">
        <w:rPr>
          <w:rFonts w:ascii="仿宋_GB2312" w:eastAsia="仿宋_GB2312" w:hAnsi="??" w:cs="宋体" w:hint="eastAsia"/>
          <w:snapToGrid w:val="0"/>
          <w:color w:val="000000"/>
          <w:kern w:val="0"/>
          <w:sz w:val="28"/>
          <w:szCs w:val="28"/>
        </w:rPr>
        <w:t>的</w:t>
      </w:r>
      <w:r w:rsidRPr="0035524F">
        <w:rPr>
          <w:rFonts w:ascii="仿宋_GB2312" w:eastAsia="仿宋_GB2312" w:hAnsi="??" w:cs="宋体" w:hint="eastAsia"/>
          <w:snapToGrid w:val="0"/>
          <w:color w:val="000000"/>
          <w:kern w:val="0"/>
          <w:sz w:val="28"/>
          <w:szCs w:val="28"/>
        </w:rPr>
        <w:t>有关要求</w:t>
      </w:r>
      <w:r>
        <w:rPr>
          <w:rFonts w:ascii="仿宋_GB2312" w:eastAsia="仿宋_GB2312" w:hAnsi="??" w:cs="宋体" w:hint="eastAsia"/>
          <w:snapToGrid w:val="0"/>
          <w:color w:val="000000"/>
          <w:kern w:val="0"/>
          <w:sz w:val="28"/>
          <w:szCs w:val="28"/>
        </w:rPr>
        <w:t>说明</w:t>
      </w:r>
      <w:r w:rsidRPr="0035524F">
        <w:rPr>
          <w:rFonts w:ascii="仿宋_GB2312" w:eastAsia="仿宋_GB2312" w:hAnsi="??" w:cs="宋体" w:hint="eastAsia"/>
          <w:snapToGrid w:val="0"/>
          <w:color w:val="000000"/>
          <w:kern w:val="0"/>
          <w:sz w:val="28"/>
          <w:szCs w:val="28"/>
        </w:rPr>
        <w:t>如下</w:t>
      </w:r>
      <w:r w:rsidR="00005AF3">
        <w:rPr>
          <w:rFonts w:ascii="仿宋_GB2312" w:eastAsia="仿宋_GB2312" w:hAnsi="??" w:cs="宋体" w:hint="eastAsia"/>
          <w:snapToGrid w:val="0"/>
          <w:color w:val="000000"/>
          <w:kern w:val="0"/>
          <w:sz w:val="28"/>
          <w:szCs w:val="28"/>
        </w:rPr>
        <w:t>。</w:t>
      </w:r>
    </w:p>
    <w:p w:rsidR="001E07CB" w:rsidRPr="00B93AB6" w:rsidRDefault="001E07CB" w:rsidP="00C45D81">
      <w:pPr>
        <w:snapToGrid w:val="0"/>
        <w:spacing w:beforeLines="30" w:line="480" w:lineRule="exact"/>
        <w:ind w:firstLineChars="200" w:firstLine="562"/>
        <w:jc w:val="left"/>
        <w:outlineLvl w:val="0"/>
        <w:rPr>
          <w:rFonts w:ascii="仿宋_GB2312" w:eastAsia="仿宋_GB2312" w:hAnsi="??" w:cs="宋体" w:hint="eastAsia"/>
          <w:b/>
          <w:bCs/>
          <w:snapToGrid w:val="0"/>
          <w:color w:val="000000"/>
          <w:kern w:val="0"/>
          <w:sz w:val="28"/>
          <w:szCs w:val="28"/>
        </w:rPr>
      </w:pPr>
      <w:r>
        <w:rPr>
          <w:rFonts w:ascii="仿宋_GB2312" w:eastAsia="仿宋_GB2312" w:hAnsi="??" w:cs="宋体" w:hint="eastAsia"/>
          <w:b/>
          <w:bCs/>
          <w:snapToGrid w:val="0"/>
          <w:color w:val="000000"/>
          <w:kern w:val="0"/>
          <w:sz w:val="28"/>
          <w:szCs w:val="28"/>
        </w:rPr>
        <w:t>一、工作组</w:t>
      </w:r>
    </w:p>
    <w:p w:rsidR="001E07CB" w:rsidRDefault="001E07CB"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（一）</w:t>
      </w:r>
      <w:r w:rsidR="004A0948">
        <w:rPr>
          <w:rFonts w:ascii="仿宋_GB2312" w:eastAsia="仿宋_GB2312" w:hAnsi="??" w:cs="宋体" w:hint="eastAsia"/>
          <w:snapToGrid w:val="0"/>
          <w:color w:val="000000"/>
          <w:kern w:val="0"/>
          <w:sz w:val="28"/>
          <w:szCs w:val="28"/>
        </w:rPr>
        <w:t>学校</w:t>
      </w:r>
      <w:r>
        <w:rPr>
          <w:rFonts w:ascii="仿宋_GB2312" w:eastAsia="仿宋_GB2312" w:hAnsi="??" w:cs="宋体"/>
          <w:snapToGrid w:val="0"/>
          <w:color w:val="000000"/>
          <w:kern w:val="0"/>
          <w:sz w:val="28"/>
          <w:szCs w:val="28"/>
        </w:rPr>
        <w:t>自评报告撰写工作组</w:t>
      </w:r>
    </w:p>
    <w:p w:rsidR="001E07CB" w:rsidRDefault="001E07CB"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组  长</w:t>
      </w:r>
      <w:r>
        <w:rPr>
          <w:rFonts w:ascii="仿宋_GB2312" w:eastAsia="仿宋_GB2312" w:hAnsi="??" w:cs="宋体"/>
          <w:snapToGrid w:val="0"/>
          <w:color w:val="000000"/>
          <w:kern w:val="0"/>
          <w:sz w:val="28"/>
          <w:szCs w:val="28"/>
        </w:rPr>
        <w:t>：祝家贵</w:t>
      </w:r>
    </w:p>
    <w:p w:rsidR="001E07CB" w:rsidRDefault="001E07CB"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副组长：</w:t>
      </w:r>
      <w:r>
        <w:rPr>
          <w:rFonts w:ascii="仿宋_GB2312" w:eastAsia="仿宋_GB2312" w:hAnsi="??" w:cs="宋体"/>
          <w:snapToGrid w:val="0"/>
          <w:color w:val="000000"/>
          <w:kern w:val="0"/>
          <w:sz w:val="28"/>
          <w:szCs w:val="28"/>
        </w:rPr>
        <w:t>徐柳凡</w:t>
      </w:r>
      <w:r>
        <w:rPr>
          <w:rFonts w:ascii="仿宋_GB2312" w:eastAsia="仿宋_GB2312" w:hAnsi="??" w:cs="宋体" w:hint="eastAsia"/>
          <w:snapToGrid w:val="0"/>
          <w:color w:val="000000"/>
          <w:kern w:val="0"/>
          <w:sz w:val="28"/>
          <w:szCs w:val="28"/>
        </w:rPr>
        <w:t xml:space="preserve">  朱定秀</w:t>
      </w:r>
    </w:p>
    <w:p w:rsidR="000B3C16" w:rsidRDefault="00413E99" w:rsidP="00A2585A">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成  员</w:t>
      </w:r>
      <w:r w:rsidR="000B3C16">
        <w:rPr>
          <w:rFonts w:ascii="仿宋_GB2312" w:eastAsia="仿宋_GB2312" w:hAnsi="??" w:cs="宋体" w:hint="eastAsia"/>
          <w:snapToGrid w:val="0"/>
          <w:color w:val="000000"/>
          <w:kern w:val="0"/>
          <w:sz w:val="28"/>
          <w:szCs w:val="28"/>
        </w:rPr>
        <w:t>（按</w:t>
      </w:r>
      <w:r w:rsidR="000B3C16">
        <w:rPr>
          <w:rFonts w:ascii="仿宋_GB2312" w:eastAsia="仿宋_GB2312" w:hAnsi="??" w:cs="宋体"/>
          <w:snapToGrid w:val="0"/>
          <w:color w:val="000000"/>
          <w:kern w:val="0"/>
          <w:sz w:val="28"/>
          <w:szCs w:val="28"/>
        </w:rPr>
        <w:t>姓氏笔画排列</w:t>
      </w:r>
      <w:r w:rsidR="000B3C16">
        <w:rPr>
          <w:rFonts w:ascii="仿宋_GB2312" w:eastAsia="仿宋_GB2312" w:hAnsi="??" w:cs="宋体" w:hint="eastAsia"/>
          <w:snapToGrid w:val="0"/>
          <w:color w:val="000000"/>
          <w:kern w:val="0"/>
          <w:sz w:val="28"/>
          <w:szCs w:val="28"/>
        </w:rPr>
        <w:t>）</w:t>
      </w:r>
      <w:r>
        <w:rPr>
          <w:rFonts w:ascii="仿宋_GB2312" w:eastAsia="仿宋_GB2312" w:hAnsi="??" w:cs="宋体" w:hint="eastAsia"/>
          <w:snapToGrid w:val="0"/>
          <w:color w:val="000000"/>
          <w:kern w:val="0"/>
          <w:sz w:val="28"/>
          <w:szCs w:val="28"/>
        </w:rPr>
        <w:t>：</w:t>
      </w:r>
    </w:p>
    <w:p w:rsidR="00964255" w:rsidRPr="00964255" w:rsidRDefault="00964255" w:rsidP="00964255">
      <w:pPr>
        <w:adjustRightInd w:val="0"/>
        <w:snapToGrid w:val="0"/>
        <w:spacing w:line="480" w:lineRule="exact"/>
        <w:ind w:firstLineChars="600" w:firstLine="1680"/>
        <w:rPr>
          <w:rFonts w:ascii="仿宋_GB2312" w:eastAsia="仿宋_GB2312" w:hAnsi="??" w:cs="宋体" w:hint="eastAsia"/>
          <w:snapToGrid w:val="0"/>
          <w:color w:val="000000"/>
          <w:kern w:val="0"/>
          <w:sz w:val="28"/>
          <w:szCs w:val="28"/>
        </w:rPr>
      </w:pPr>
      <w:proofErr w:type="gramStart"/>
      <w:r w:rsidRPr="00964255">
        <w:rPr>
          <w:rFonts w:ascii="仿宋_GB2312" w:eastAsia="仿宋_GB2312" w:hAnsi="??" w:cs="宋体" w:hint="eastAsia"/>
          <w:snapToGrid w:val="0"/>
          <w:color w:val="000000"/>
          <w:kern w:val="0"/>
          <w:sz w:val="28"/>
          <w:szCs w:val="28"/>
        </w:rPr>
        <w:t>丁俊苗</w:t>
      </w:r>
      <w:proofErr w:type="gramEnd"/>
      <w:r w:rsidRPr="00964255">
        <w:rPr>
          <w:rFonts w:ascii="仿宋_GB2312" w:eastAsia="仿宋_GB2312" w:hAnsi="??" w:cs="宋体" w:hint="eastAsia"/>
          <w:snapToGrid w:val="0"/>
          <w:color w:val="000000"/>
          <w:kern w:val="0"/>
          <w:sz w:val="28"/>
          <w:szCs w:val="28"/>
        </w:rPr>
        <w:t xml:space="preserve">  万新军  </w:t>
      </w:r>
      <w:proofErr w:type="gramStart"/>
      <w:r w:rsidRPr="00964255">
        <w:rPr>
          <w:rFonts w:ascii="仿宋_GB2312" w:eastAsia="仿宋_GB2312" w:hAnsi="??" w:cs="宋体" w:hint="eastAsia"/>
          <w:snapToGrid w:val="0"/>
          <w:color w:val="000000"/>
          <w:kern w:val="0"/>
          <w:sz w:val="28"/>
          <w:szCs w:val="28"/>
        </w:rPr>
        <w:t>古国平</w:t>
      </w:r>
      <w:proofErr w:type="gramEnd"/>
      <w:r w:rsidRPr="00964255">
        <w:rPr>
          <w:rFonts w:ascii="仿宋_GB2312" w:eastAsia="仿宋_GB2312" w:hAnsi="??" w:cs="宋体" w:hint="eastAsia"/>
          <w:snapToGrid w:val="0"/>
          <w:color w:val="000000"/>
          <w:kern w:val="0"/>
          <w:sz w:val="28"/>
          <w:szCs w:val="28"/>
        </w:rPr>
        <w:t xml:space="preserve">  史国东  吕家云  刘亚平  </w:t>
      </w:r>
    </w:p>
    <w:p w:rsidR="00964255" w:rsidRPr="00964255" w:rsidRDefault="00964255" w:rsidP="00964255">
      <w:pPr>
        <w:adjustRightInd w:val="0"/>
        <w:snapToGrid w:val="0"/>
        <w:spacing w:line="480" w:lineRule="exact"/>
        <w:ind w:firstLineChars="600" w:firstLine="1680"/>
        <w:rPr>
          <w:rFonts w:ascii="仿宋_GB2312" w:eastAsia="仿宋_GB2312" w:hAnsi="??" w:cs="宋体" w:hint="eastAsia"/>
          <w:snapToGrid w:val="0"/>
          <w:color w:val="000000"/>
          <w:kern w:val="0"/>
          <w:sz w:val="28"/>
          <w:szCs w:val="28"/>
        </w:rPr>
      </w:pPr>
      <w:proofErr w:type="gramStart"/>
      <w:r w:rsidRPr="00964255">
        <w:rPr>
          <w:rFonts w:ascii="仿宋_GB2312" w:eastAsia="仿宋_GB2312" w:hAnsi="??" w:cs="宋体" w:hint="eastAsia"/>
          <w:snapToGrid w:val="0"/>
          <w:color w:val="000000"/>
          <w:kern w:val="0"/>
          <w:sz w:val="28"/>
          <w:szCs w:val="28"/>
        </w:rPr>
        <w:t>余洁平</w:t>
      </w:r>
      <w:proofErr w:type="gramEnd"/>
      <w:r w:rsidRPr="00964255">
        <w:rPr>
          <w:rFonts w:ascii="仿宋_GB2312" w:eastAsia="仿宋_GB2312" w:hAnsi="??" w:cs="宋体" w:hint="eastAsia"/>
          <w:snapToGrid w:val="0"/>
          <w:color w:val="000000"/>
          <w:kern w:val="0"/>
          <w:sz w:val="28"/>
          <w:szCs w:val="28"/>
        </w:rPr>
        <w:t xml:space="preserve">  张  </w:t>
      </w:r>
      <w:proofErr w:type="gramStart"/>
      <w:r w:rsidRPr="00964255">
        <w:rPr>
          <w:rFonts w:ascii="仿宋_GB2312" w:eastAsia="仿宋_GB2312" w:hAnsi="??" w:cs="宋体" w:hint="eastAsia"/>
          <w:snapToGrid w:val="0"/>
          <w:color w:val="000000"/>
          <w:kern w:val="0"/>
          <w:sz w:val="28"/>
          <w:szCs w:val="28"/>
        </w:rPr>
        <w:t>蕊</w:t>
      </w:r>
      <w:proofErr w:type="gramEnd"/>
      <w:r w:rsidRPr="00964255">
        <w:rPr>
          <w:rFonts w:ascii="仿宋_GB2312" w:eastAsia="仿宋_GB2312" w:hAnsi="??" w:cs="宋体" w:hint="eastAsia"/>
          <w:snapToGrid w:val="0"/>
          <w:color w:val="000000"/>
          <w:kern w:val="0"/>
          <w:sz w:val="28"/>
          <w:szCs w:val="28"/>
        </w:rPr>
        <w:t xml:space="preserve">  张安东  张连福  张道才  陈和龙</w:t>
      </w:r>
    </w:p>
    <w:p w:rsidR="00964255" w:rsidRPr="001E07CB" w:rsidRDefault="00964255" w:rsidP="00964255">
      <w:pPr>
        <w:adjustRightInd w:val="0"/>
        <w:snapToGrid w:val="0"/>
        <w:spacing w:line="480" w:lineRule="exact"/>
        <w:ind w:firstLineChars="600" w:firstLine="1680"/>
        <w:rPr>
          <w:rFonts w:ascii="仿宋_GB2312" w:eastAsia="仿宋_GB2312" w:hAnsi="??" w:cs="宋体" w:hint="eastAsia"/>
          <w:snapToGrid w:val="0"/>
          <w:color w:val="000000"/>
          <w:kern w:val="0"/>
          <w:sz w:val="28"/>
          <w:szCs w:val="28"/>
        </w:rPr>
      </w:pPr>
      <w:proofErr w:type="gramStart"/>
      <w:r w:rsidRPr="00964255">
        <w:rPr>
          <w:rFonts w:ascii="仿宋_GB2312" w:eastAsia="仿宋_GB2312" w:hAnsi="??" w:cs="宋体" w:hint="eastAsia"/>
          <w:snapToGrid w:val="0"/>
          <w:color w:val="000000"/>
          <w:kern w:val="0"/>
          <w:sz w:val="28"/>
          <w:szCs w:val="28"/>
        </w:rPr>
        <w:t>陈恩虎</w:t>
      </w:r>
      <w:proofErr w:type="gramEnd"/>
      <w:r w:rsidRPr="00964255">
        <w:rPr>
          <w:rFonts w:ascii="仿宋_GB2312" w:eastAsia="仿宋_GB2312" w:hAnsi="??" w:cs="宋体" w:hint="eastAsia"/>
          <w:snapToGrid w:val="0"/>
          <w:color w:val="000000"/>
          <w:kern w:val="0"/>
          <w:sz w:val="28"/>
          <w:szCs w:val="28"/>
        </w:rPr>
        <w:t xml:space="preserve">  周  </w:t>
      </w:r>
      <w:proofErr w:type="gramStart"/>
      <w:r w:rsidRPr="00964255">
        <w:rPr>
          <w:rFonts w:ascii="仿宋_GB2312" w:eastAsia="仿宋_GB2312" w:hAnsi="??" w:cs="宋体" w:hint="eastAsia"/>
          <w:snapToGrid w:val="0"/>
          <w:color w:val="000000"/>
          <w:kern w:val="0"/>
          <w:sz w:val="28"/>
          <w:szCs w:val="28"/>
        </w:rPr>
        <w:t>祥</w:t>
      </w:r>
      <w:proofErr w:type="gramEnd"/>
      <w:r w:rsidRPr="00964255">
        <w:rPr>
          <w:rFonts w:ascii="仿宋_GB2312" w:eastAsia="仿宋_GB2312" w:hAnsi="??" w:cs="宋体" w:hint="eastAsia"/>
          <w:snapToGrid w:val="0"/>
          <w:color w:val="000000"/>
          <w:kern w:val="0"/>
          <w:sz w:val="28"/>
          <w:szCs w:val="28"/>
        </w:rPr>
        <w:t xml:space="preserve">  郑  玲  徐礼节</w:t>
      </w:r>
    </w:p>
    <w:p w:rsidR="00A6150F" w:rsidRDefault="00A6150F"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办公室</w:t>
      </w:r>
      <w:r>
        <w:rPr>
          <w:rFonts w:ascii="仿宋_GB2312" w:eastAsia="仿宋_GB2312" w:hAnsi="??" w:cs="宋体"/>
          <w:snapToGrid w:val="0"/>
          <w:color w:val="000000"/>
          <w:kern w:val="0"/>
          <w:sz w:val="28"/>
          <w:szCs w:val="28"/>
        </w:rPr>
        <w:t>主任</w:t>
      </w:r>
      <w:r>
        <w:rPr>
          <w:rFonts w:ascii="仿宋_GB2312" w:eastAsia="仿宋_GB2312" w:hAnsi="??" w:cs="宋体" w:hint="eastAsia"/>
          <w:snapToGrid w:val="0"/>
          <w:color w:val="000000"/>
          <w:kern w:val="0"/>
          <w:sz w:val="28"/>
          <w:szCs w:val="28"/>
        </w:rPr>
        <w:t>：</w:t>
      </w:r>
      <w:r>
        <w:rPr>
          <w:rFonts w:ascii="仿宋_GB2312" w:eastAsia="仿宋_GB2312" w:hAnsi="??" w:cs="宋体"/>
          <w:snapToGrid w:val="0"/>
          <w:color w:val="000000"/>
          <w:kern w:val="0"/>
          <w:sz w:val="28"/>
          <w:szCs w:val="28"/>
        </w:rPr>
        <w:t>徐礼节</w:t>
      </w:r>
    </w:p>
    <w:p w:rsidR="001E07CB" w:rsidRPr="001E07CB" w:rsidRDefault="00413E99"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办公室</w:t>
      </w:r>
      <w:r w:rsidR="001E07CB">
        <w:rPr>
          <w:rFonts w:ascii="仿宋_GB2312" w:eastAsia="仿宋_GB2312" w:hAnsi="??" w:cs="宋体" w:hint="eastAsia"/>
          <w:snapToGrid w:val="0"/>
          <w:color w:val="000000"/>
          <w:kern w:val="0"/>
          <w:sz w:val="28"/>
          <w:szCs w:val="28"/>
        </w:rPr>
        <w:t>成员：</w:t>
      </w:r>
      <w:r w:rsidR="00FC13C8">
        <w:rPr>
          <w:rFonts w:ascii="仿宋_GB2312" w:eastAsia="仿宋_GB2312" w:hAnsi="??" w:cs="宋体" w:hint="eastAsia"/>
          <w:snapToGrid w:val="0"/>
          <w:color w:val="000000"/>
          <w:kern w:val="0"/>
          <w:sz w:val="28"/>
          <w:szCs w:val="28"/>
        </w:rPr>
        <w:t xml:space="preserve">徐兆武  </w:t>
      </w:r>
      <w:r w:rsidR="009B7A33">
        <w:rPr>
          <w:rFonts w:ascii="仿宋_GB2312" w:eastAsia="仿宋_GB2312" w:hAnsi="??" w:cs="宋体" w:hint="eastAsia"/>
          <w:snapToGrid w:val="0"/>
          <w:color w:val="000000"/>
          <w:kern w:val="0"/>
          <w:sz w:val="28"/>
          <w:szCs w:val="28"/>
        </w:rPr>
        <w:t>朱  明  石  庭  关  鹏  张凌晨</w:t>
      </w:r>
    </w:p>
    <w:p w:rsidR="001E07CB" w:rsidRDefault="00D4156F"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（二）</w:t>
      </w:r>
      <w:r w:rsidR="004A0948">
        <w:rPr>
          <w:rFonts w:ascii="仿宋_GB2312" w:eastAsia="仿宋_GB2312" w:hAnsi="??" w:cs="宋体" w:hint="eastAsia"/>
          <w:snapToGrid w:val="0"/>
          <w:color w:val="000000"/>
          <w:kern w:val="0"/>
          <w:sz w:val="28"/>
          <w:szCs w:val="28"/>
        </w:rPr>
        <w:t>二级学院</w:t>
      </w:r>
      <w:r>
        <w:rPr>
          <w:rFonts w:ascii="仿宋_GB2312" w:eastAsia="仿宋_GB2312" w:hAnsi="??" w:cs="宋体"/>
          <w:snapToGrid w:val="0"/>
          <w:color w:val="000000"/>
          <w:kern w:val="0"/>
          <w:sz w:val="28"/>
          <w:szCs w:val="28"/>
        </w:rPr>
        <w:t>自评报告撰写工作组</w:t>
      </w:r>
    </w:p>
    <w:p w:rsidR="00D4156F" w:rsidRDefault="00D4156F"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组  长</w:t>
      </w:r>
      <w:r w:rsidR="00011432">
        <w:rPr>
          <w:rFonts w:ascii="仿宋_GB2312" w:eastAsia="仿宋_GB2312" w:hAnsi="??" w:cs="宋体" w:hint="eastAsia"/>
          <w:snapToGrid w:val="0"/>
          <w:color w:val="000000"/>
          <w:kern w:val="0"/>
          <w:sz w:val="28"/>
          <w:szCs w:val="28"/>
        </w:rPr>
        <w:t>：</w:t>
      </w:r>
      <w:r w:rsidR="00011432">
        <w:rPr>
          <w:rFonts w:ascii="仿宋_GB2312" w:eastAsia="仿宋_GB2312" w:hAnsi="??" w:cs="宋体"/>
          <w:snapToGrid w:val="0"/>
          <w:color w:val="000000"/>
          <w:kern w:val="0"/>
          <w:sz w:val="28"/>
          <w:szCs w:val="28"/>
        </w:rPr>
        <w:t>院长</w:t>
      </w:r>
      <w:r w:rsidR="00211215">
        <w:rPr>
          <w:rFonts w:ascii="仿宋_GB2312" w:eastAsia="仿宋_GB2312" w:hAnsi="??" w:cs="宋体" w:hint="eastAsia"/>
          <w:snapToGrid w:val="0"/>
          <w:color w:val="000000"/>
          <w:kern w:val="0"/>
          <w:sz w:val="28"/>
          <w:szCs w:val="28"/>
        </w:rPr>
        <w:t xml:space="preserve">  </w:t>
      </w:r>
      <w:r w:rsidR="006A7225">
        <w:rPr>
          <w:rFonts w:ascii="仿宋_GB2312" w:eastAsia="仿宋_GB2312" w:hAnsi="??" w:cs="宋体" w:hint="eastAsia"/>
          <w:snapToGrid w:val="0"/>
          <w:color w:val="000000"/>
          <w:kern w:val="0"/>
          <w:sz w:val="28"/>
          <w:szCs w:val="28"/>
        </w:rPr>
        <w:t>党委（总支）书记</w:t>
      </w:r>
    </w:p>
    <w:p w:rsidR="00011432" w:rsidRDefault="00011432" w:rsidP="00011432">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副组长：</w:t>
      </w:r>
      <w:r w:rsidR="00211215">
        <w:rPr>
          <w:rFonts w:ascii="仿宋_GB2312" w:eastAsia="仿宋_GB2312" w:hAnsi="??" w:cs="宋体" w:hint="eastAsia"/>
          <w:snapToGrid w:val="0"/>
          <w:color w:val="000000"/>
          <w:kern w:val="0"/>
          <w:sz w:val="28"/>
          <w:szCs w:val="28"/>
        </w:rPr>
        <w:t>副院长  党委（总支）</w:t>
      </w:r>
      <w:r w:rsidR="008D55EA">
        <w:rPr>
          <w:rFonts w:ascii="仿宋_GB2312" w:eastAsia="仿宋_GB2312" w:hAnsi="??" w:cs="宋体"/>
          <w:snapToGrid w:val="0"/>
          <w:color w:val="000000"/>
          <w:kern w:val="0"/>
          <w:sz w:val="28"/>
          <w:szCs w:val="28"/>
        </w:rPr>
        <w:t>副书记</w:t>
      </w:r>
      <w:r>
        <w:rPr>
          <w:rFonts w:ascii="仿宋_GB2312" w:eastAsia="仿宋_GB2312" w:hAnsi="??" w:cs="宋体" w:hint="eastAsia"/>
          <w:snapToGrid w:val="0"/>
          <w:color w:val="000000"/>
          <w:kern w:val="0"/>
          <w:sz w:val="28"/>
          <w:szCs w:val="28"/>
        </w:rPr>
        <w:t xml:space="preserve">  </w:t>
      </w:r>
    </w:p>
    <w:p w:rsidR="00011432" w:rsidRPr="00D4156F" w:rsidRDefault="00011432" w:rsidP="001E07CB">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成  员：学院</w:t>
      </w:r>
      <w:r>
        <w:rPr>
          <w:rFonts w:ascii="仿宋_GB2312" w:eastAsia="仿宋_GB2312" w:hAnsi="??" w:cs="宋体"/>
          <w:snapToGrid w:val="0"/>
          <w:color w:val="000000"/>
          <w:kern w:val="0"/>
          <w:sz w:val="28"/>
          <w:szCs w:val="28"/>
        </w:rPr>
        <w:t>自定</w:t>
      </w:r>
    </w:p>
    <w:p w:rsidR="009406D3" w:rsidRDefault="009406D3" w:rsidP="009406D3">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办公室</w:t>
      </w:r>
      <w:r>
        <w:rPr>
          <w:rFonts w:ascii="仿宋_GB2312" w:eastAsia="仿宋_GB2312" w:hAnsi="??" w:cs="宋体"/>
          <w:snapToGrid w:val="0"/>
          <w:color w:val="000000"/>
          <w:kern w:val="0"/>
          <w:sz w:val="28"/>
          <w:szCs w:val="28"/>
        </w:rPr>
        <w:t>主任</w:t>
      </w:r>
      <w:r>
        <w:rPr>
          <w:rFonts w:ascii="仿宋_GB2312" w:eastAsia="仿宋_GB2312" w:hAnsi="??" w:cs="宋体" w:hint="eastAsia"/>
          <w:snapToGrid w:val="0"/>
          <w:color w:val="000000"/>
          <w:kern w:val="0"/>
          <w:sz w:val="28"/>
          <w:szCs w:val="28"/>
        </w:rPr>
        <w:t>：学院</w:t>
      </w:r>
      <w:r>
        <w:rPr>
          <w:rFonts w:ascii="仿宋_GB2312" w:eastAsia="仿宋_GB2312" w:hAnsi="??" w:cs="宋体"/>
          <w:snapToGrid w:val="0"/>
          <w:color w:val="000000"/>
          <w:kern w:val="0"/>
          <w:sz w:val="28"/>
          <w:szCs w:val="28"/>
        </w:rPr>
        <w:t>自定</w:t>
      </w:r>
    </w:p>
    <w:p w:rsidR="009406D3" w:rsidRPr="001E07CB" w:rsidRDefault="009406D3" w:rsidP="009406D3">
      <w:pPr>
        <w:adjustRightInd w:val="0"/>
        <w:snapToGrid w:val="0"/>
        <w:spacing w:line="480" w:lineRule="exact"/>
        <w:ind w:firstLineChars="200" w:firstLine="56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lastRenderedPageBreak/>
        <w:t>办公室成员：学院</w:t>
      </w:r>
      <w:r>
        <w:rPr>
          <w:rFonts w:ascii="仿宋_GB2312" w:eastAsia="仿宋_GB2312" w:hAnsi="??" w:cs="宋体"/>
          <w:snapToGrid w:val="0"/>
          <w:color w:val="000000"/>
          <w:kern w:val="0"/>
          <w:sz w:val="28"/>
          <w:szCs w:val="28"/>
        </w:rPr>
        <w:t>自定</w:t>
      </w:r>
    </w:p>
    <w:p w:rsidR="00B93AB6" w:rsidRPr="00B93AB6" w:rsidRDefault="00B93AB6" w:rsidP="00C45D81">
      <w:pPr>
        <w:snapToGrid w:val="0"/>
        <w:spacing w:beforeLines="30" w:line="480" w:lineRule="exact"/>
        <w:ind w:firstLineChars="200" w:firstLine="562"/>
        <w:jc w:val="left"/>
        <w:outlineLvl w:val="0"/>
        <w:rPr>
          <w:rFonts w:ascii="仿宋_GB2312" w:eastAsia="仿宋_GB2312" w:hAnsi="??" w:cs="宋体" w:hint="eastAsia"/>
          <w:b/>
          <w:bCs/>
          <w:snapToGrid w:val="0"/>
          <w:color w:val="000000"/>
          <w:kern w:val="0"/>
          <w:sz w:val="28"/>
          <w:szCs w:val="28"/>
        </w:rPr>
      </w:pPr>
      <w:r w:rsidRPr="00B93AB6">
        <w:rPr>
          <w:rFonts w:ascii="仿宋_GB2312" w:eastAsia="仿宋_GB2312" w:hAnsi="??" w:cs="宋体" w:hint="eastAsia"/>
          <w:b/>
          <w:bCs/>
          <w:snapToGrid w:val="0"/>
          <w:color w:val="000000"/>
          <w:kern w:val="0"/>
          <w:sz w:val="28"/>
          <w:szCs w:val="28"/>
        </w:rPr>
        <w:t>二、</w:t>
      </w:r>
      <w:r w:rsidR="00211215">
        <w:rPr>
          <w:rFonts w:ascii="仿宋_GB2312" w:eastAsia="仿宋_GB2312" w:hAnsi="??" w:cs="宋体" w:hint="eastAsia"/>
          <w:b/>
          <w:bCs/>
          <w:snapToGrid w:val="0"/>
          <w:color w:val="000000"/>
          <w:kern w:val="0"/>
          <w:sz w:val="28"/>
          <w:szCs w:val="28"/>
        </w:rPr>
        <w:t>工作</w:t>
      </w:r>
      <w:r w:rsidR="00A242F7">
        <w:rPr>
          <w:rFonts w:ascii="仿宋_GB2312" w:eastAsia="仿宋_GB2312" w:hAnsi="??" w:cs="宋体" w:hint="eastAsia"/>
          <w:b/>
          <w:bCs/>
          <w:snapToGrid w:val="0"/>
          <w:color w:val="000000"/>
          <w:kern w:val="0"/>
          <w:sz w:val="28"/>
          <w:szCs w:val="28"/>
        </w:rPr>
        <w:t>安排</w:t>
      </w:r>
    </w:p>
    <w:p w:rsidR="004A0948" w:rsidRDefault="004A0948"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hint="eastAsia"/>
          <w:bCs/>
          <w:snapToGrid w:val="0"/>
          <w:color w:val="000000"/>
          <w:kern w:val="0"/>
          <w:sz w:val="28"/>
          <w:szCs w:val="28"/>
        </w:rPr>
        <w:t>（一）学校</w:t>
      </w:r>
      <w:r>
        <w:rPr>
          <w:rFonts w:ascii="仿宋_GB2312" w:eastAsia="仿宋_GB2312" w:hAnsi="??" w:cs="宋体"/>
          <w:bCs/>
          <w:snapToGrid w:val="0"/>
          <w:color w:val="000000"/>
          <w:kern w:val="0"/>
          <w:sz w:val="28"/>
          <w:szCs w:val="28"/>
        </w:rPr>
        <w:t>自评报告由</w:t>
      </w:r>
      <w:r>
        <w:rPr>
          <w:rFonts w:ascii="仿宋_GB2312" w:eastAsia="仿宋_GB2312" w:hAnsi="??" w:cs="宋体" w:hint="eastAsia"/>
          <w:snapToGrid w:val="0"/>
          <w:color w:val="000000"/>
          <w:kern w:val="0"/>
          <w:sz w:val="28"/>
          <w:szCs w:val="28"/>
        </w:rPr>
        <w:t>学校</w:t>
      </w:r>
      <w:r>
        <w:rPr>
          <w:rFonts w:ascii="仿宋_GB2312" w:eastAsia="仿宋_GB2312" w:hAnsi="??" w:cs="宋体"/>
          <w:snapToGrid w:val="0"/>
          <w:color w:val="000000"/>
          <w:kern w:val="0"/>
          <w:sz w:val="28"/>
          <w:szCs w:val="28"/>
        </w:rPr>
        <w:t>自评报告撰写工作组</w:t>
      </w:r>
      <w:r>
        <w:rPr>
          <w:rFonts w:ascii="仿宋_GB2312" w:eastAsia="仿宋_GB2312" w:hAnsi="??" w:cs="宋体" w:hint="eastAsia"/>
          <w:snapToGrid w:val="0"/>
          <w:color w:val="000000"/>
          <w:kern w:val="0"/>
          <w:sz w:val="28"/>
          <w:szCs w:val="28"/>
        </w:rPr>
        <w:t>负责</w:t>
      </w:r>
      <w:r>
        <w:rPr>
          <w:rFonts w:ascii="仿宋_GB2312" w:eastAsia="仿宋_GB2312" w:hAnsi="??" w:cs="宋体"/>
          <w:snapToGrid w:val="0"/>
          <w:color w:val="000000"/>
          <w:kern w:val="0"/>
          <w:sz w:val="28"/>
          <w:szCs w:val="28"/>
        </w:rPr>
        <w:t>完成</w:t>
      </w:r>
      <w:r>
        <w:rPr>
          <w:rFonts w:ascii="仿宋_GB2312" w:eastAsia="仿宋_GB2312" w:hAnsi="??" w:cs="宋体" w:hint="eastAsia"/>
          <w:snapToGrid w:val="0"/>
          <w:color w:val="000000"/>
          <w:kern w:val="0"/>
          <w:sz w:val="28"/>
          <w:szCs w:val="28"/>
        </w:rPr>
        <w:t>。</w:t>
      </w:r>
    </w:p>
    <w:p w:rsidR="004A0948" w:rsidRDefault="004A0948"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1.相关职能</w:t>
      </w:r>
      <w:r>
        <w:rPr>
          <w:rFonts w:ascii="仿宋_GB2312" w:eastAsia="仿宋_GB2312" w:hAnsi="??" w:cs="宋体"/>
          <w:snapToGrid w:val="0"/>
          <w:color w:val="000000"/>
          <w:kern w:val="0"/>
          <w:sz w:val="28"/>
          <w:szCs w:val="28"/>
        </w:rPr>
        <w:t>部门按照</w:t>
      </w:r>
      <w:r w:rsidR="009B7A33">
        <w:rPr>
          <w:rFonts w:ascii="仿宋_GB2312" w:eastAsia="仿宋_GB2312" w:hAnsi="??" w:cs="宋体" w:hint="eastAsia"/>
          <w:snapToGrid w:val="0"/>
          <w:color w:val="000000"/>
          <w:kern w:val="0"/>
          <w:sz w:val="28"/>
          <w:szCs w:val="28"/>
        </w:rPr>
        <w:t>附件1</w:t>
      </w:r>
      <w:r>
        <w:rPr>
          <w:rFonts w:ascii="仿宋_GB2312" w:eastAsia="仿宋_GB2312" w:hAnsi="??" w:cs="宋体" w:hint="eastAsia"/>
          <w:snapToGrid w:val="0"/>
          <w:color w:val="000000"/>
          <w:kern w:val="0"/>
          <w:sz w:val="28"/>
          <w:szCs w:val="28"/>
        </w:rPr>
        <w:t>“</w:t>
      </w:r>
      <w:r w:rsidRPr="001D61EF">
        <w:rPr>
          <w:rFonts w:ascii="仿宋_GB2312" w:eastAsia="仿宋_GB2312" w:hAnsi="??" w:cs="宋体" w:hint="eastAsia"/>
          <w:snapToGrid w:val="0"/>
          <w:color w:val="000000"/>
          <w:kern w:val="0"/>
          <w:sz w:val="28"/>
          <w:szCs w:val="28"/>
        </w:rPr>
        <w:t>职能部门审核评估自评报告撰写任务分解表</w:t>
      </w:r>
      <w:r>
        <w:rPr>
          <w:rFonts w:ascii="仿宋_GB2312" w:eastAsia="仿宋_GB2312" w:hAnsi="??" w:cs="宋体" w:hint="eastAsia"/>
          <w:snapToGrid w:val="0"/>
          <w:color w:val="000000"/>
          <w:kern w:val="0"/>
          <w:sz w:val="28"/>
          <w:szCs w:val="28"/>
        </w:rPr>
        <w:t>”</w:t>
      </w:r>
      <w:r w:rsidR="00A242F7">
        <w:rPr>
          <w:rFonts w:ascii="仿宋_GB2312" w:eastAsia="仿宋_GB2312" w:hAnsi="??" w:cs="宋体" w:hint="eastAsia"/>
          <w:snapToGrid w:val="0"/>
          <w:color w:val="000000"/>
          <w:kern w:val="0"/>
          <w:sz w:val="28"/>
          <w:szCs w:val="28"/>
        </w:rPr>
        <w:t>分头</w:t>
      </w:r>
      <w:r w:rsidR="00A242F7">
        <w:rPr>
          <w:rFonts w:ascii="仿宋_GB2312" w:eastAsia="仿宋_GB2312" w:hAnsi="??" w:cs="宋体"/>
          <w:snapToGrid w:val="0"/>
          <w:color w:val="000000"/>
          <w:kern w:val="0"/>
          <w:sz w:val="28"/>
          <w:szCs w:val="28"/>
        </w:rPr>
        <w:t>撰写相关材料</w:t>
      </w:r>
      <w:r w:rsidR="007869CC">
        <w:rPr>
          <w:rFonts w:ascii="仿宋_GB2312" w:eastAsia="仿宋_GB2312" w:hAnsi="??" w:cs="宋体" w:hint="eastAsia"/>
          <w:snapToGrid w:val="0"/>
          <w:color w:val="000000"/>
          <w:kern w:val="0"/>
          <w:sz w:val="28"/>
          <w:szCs w:val="28"/>
        </w:rPr>
        <w:t>，</w:t>
      </w:r>
      <w:r w:rsidR="007869CC">
        <w:rPr>
          <w:rFonts w:ascii="仿宋_GB2312" w:eastAsia="仿宋_GB2312" w:hAnsi="??" w:cs="宋体"/>
          <w:snapToGrid w:val="0"/>
          <w:color w:val="000000"/>
          <w:kern w:val="0"/>
          <w:sz w:val="28"/>
          <w:szCs w:val="28"/>
        </w:rPr>
        <w:t>于</w:t>
      </w:r>
      <w:r w:rsidR="007869CC">
        <w:rPr>
          <w:rFonts w:ascii="仿宋_GB2312" w:eastAsia="仿宋_GB2312" w:hAnsi="??" w:cs="宋体" w:hint="eastAsia"/>
          <w:snapToGrid w:val="0"/>
          <w:color w:val="000000"/>
          <w:kern w:val="0"/>
          <w:sz w:val="28"/>
          <w:szCs w:val="28"/>
        </w:rPr>
        <w:t>7月31日前</w:t>
      </w:r>
      <w:r w:rsidR="007869CC">
        <w:rPr>
          <w:rFonts w:ascii="仿宋_GB2312" w:eastAsia="仿宋_GB2312" w:hAnsi="??" w:cs="宋体"/>
          <w:snapToGrid w:val="0"/>
          <w:color w:val="000000"/>
          <w:kern w:val="0"/>
          <w:sz w:val="28"/>
          <w:szCs w:val="28"/>
        </w:rPr>
        <w:t>报送</w:t>
      </w:r>
      <w:r w:rsidR="001638C1">
        <w:rPr>
          <w:rFonts w:ascii="仿宋_GB2312" w:eastAsia="仿宋_GB2312" w:hAnsi="??" w:cs="宋体" w:hint="eastAsia"/>
          <w:snapToGrid w:val="0"/>
          <w:color w:val="000000"/>
          <w:kern w:val="0"/>
          <w:sz w:val="28"/>
          <w:szCs w:val="28"/>
        </w:rPr>
        <w:t>工作组办公室</w:t>
      </w:r>
      <w:r w:rsidR="00362691">
        <w:rPr>
          <w:rFonts w:ascii="仿宋_GB2312" w:eastAsia="仿宋_GB2312" w:hAnsi="??" w:cs="宋体" w:hint="eastAsia"/>
          <w:snapToGrid w:val="0"/>
          <w:color w:val="000000"/>
          <w:kern w:val="0"/>
          <w:sz w:val="28"/>
          <w:szCs w:val="28"/>
        </w:rPr>
        <w:t>（发</w:t>
      </w:r>
      <w:proofErr w:type="gramStart"/>
      <w:r w:rsidR="00362691">
        <w:rPr>
          <w:rFonts w:ascii="仿宋_GB2312" w:eastAsia="仿宋_GB2312" w:hAnsi="??" w:cs="宋体" w:hint="eastAsia"/>
          <w:snapToGrid w:val="0"/>
          <w:color w:val="000000"/>
          <w:kern w:val="0"/>
          <w:sz w:val="28"/>
          <w:szCs w:val="28"/>
        </w:rPr>
        <w:t>规</w:t>
      </w:r>
      <w:proofErr w:type="gramEnd"/>
      <w:r w:rsidR="00362691">
        <w:rPr>
          <w:rFonts w:ascii="仿宋_GB2312" w:eastAsia="仿宋_GB2312" w:hAnsi="??" w:cs="宋体" w:hint="eastAsia"/>
          <w:snapToGrid w:val="0"/>
          <w:color w:val="000000"/>
          <w:kern w:val="0"/>
          <w:sz w:val="28"/>
          <w:szCs w:val="28"/>
        </w:rPr>
        <w:t>处）</w:t>
      </w:r>
      <w:r w:rsidR="007869CC">
        <w:rPr>
          <w:rFonts w:ascii="仿宋_GB2312" w:eastAsia="仿宋_GB2312" w:hAnsi="??" w:cs="宋体"/>
          <w:snapToGrid w:val="0"/>
          <w:color w:val="000000"/>
          <w:kern w:val="0"/>
          <w:sz w:val="28"/>
          <w:szCs w:val="28"/>
        </w:rPr>
        <w:t>。</w:t>
      </w:r>
    </w:p>
    <w:p w:rsidR="007869CC" w:rsidRDefault="007869CC"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snapToGrid w:val="0"/>
          <w:color w:val="000000"/>
          <w:kern w:val="0"/>
          <w:sz w:val="28"/>
          <w:szCs w:val="28"/>
        </w:rPr>
        <w:t>2.</w:t>
      </w:r>
      <w:r w:rsidR="001638C1">
        <w:rPr>
          <w:rFonts w:ascii="仿宋_GB2312" w:eastAsia="仿宋_GB2312" w:hAnsi="??" w:cs="宋体" w:hint="eastAsia"/>
          <w:snapToGrid w:val="0"/>
          <w:color w:val="000000"/>
          <w:kern w:val="0"/>
          <w:sz w:val="28"/>
          <w:szCs w:val="28"/>
        </w:rPr>
        <w:t>工作组办公室</w:t>
      </w:r>
      <w:r>
        <w:rPr>
          <w:rFonts w:ascii="仿宋_GB2312" w:eastAsia="仿宋_GB2312" w:hAnsi="??" w:cs="宋体" w:hint="eastAsia"/>
          <w:snapToGrid w:val="0"/>
          <w:color w:val="000000"/>
          <w:kern w:val="0"/>
          <w:sz w:val="28"/>
          <w:szCs w:val="28"/>
        </w:rPr>
        <w:t>根据相关职能</w:t>
      </w:r>
      <w:r>
        <w:rPr>
          <w:rFonts w:ascii="仿宋_GB2312" w:eastAsia="仿宋_GB2312" w:hAnsi="??" w:cs="宋体"/>
          <w:snapToGrid w:val="0"/>
          <w:color w:val="000000"/>
          <w:kern w:val="0"/>
          <w:sz w:val="28"/>
          <w:szCs w:val="28"/>
        </w:rPr>
        <w:t>部门</w:t>
      </w:r>
      <w:r>
        <w:rPr>
          <w:rFonts w:ascii="仿宋_GB2312" w:eastAsia="仿宋_GB2312" w:hAnsi="??" w:cs="宋体" w:hint="eastAsia"/>
          <w:snapToGrid w:val="0"/>
          <w:color w:val="000000"/>
          <w:kern w:val="0"/>
          <w:sz w:val="28"/>
          <w:szCs w:val="28"/>
        </w:rPr>
        <w:t>报送</w:t>
      </w:r>
      <w:r>
        <w:rPr>
          <w:rFonts w:ascii="仿宋_GB2312" w:eastAsia="仿宋_GB2312" w:hAnsi="??" w:cs="宋体"/>
          <w:snapToGrid w:val="0"/>
          <w:color w:val="000000"/>
          <w:kern w:val="0"/>
          <w:sz w:val="28"/>
          <w:szCs w:val="28"/>
        </w:rPr>
        <w:t>的材料，撰写《</w:t>
      </w:r>
      <w:r>
        <w:rPr>
          <w:rFonts w:ascii="仿宋_GB2312" w:eastAsia="仿宋_GB2312" w:hAnsi="??" w:cs="宋体" w:hint="eastAsia"/>
          <w:snapToGrid w:val="0"/>
          <w:color w:val="000000"/>
          <w:kern w:val="0"/>
          <w:sz w:val="28"/>
          <w:szCs w:val="28"/>
        </w:rPr>
        <w:t>巢湖</w:t>
      </w:r>
      <w:r>
        <w:rPr>
          <w:rFonts w:ascii="仿宋_GB2312" w:eastAsia="仿宋_GB2312" w:hAnsi="??" w:cs="宋体"/>
          <w:snapToGrid w:val="0"/>
          <w:color w:val="000000"/>
          <w:kern w:val="0"/>
          <w:sz w:val="28"/>
          <w:szCs w:val="28"/>
        </w:rPr>
        <w:t>学院</w:t>
      </w:r>
      <w:r>
        <w:rPr>
          <w:rFonts w:ascii="仿宋_GB2312" w:eastAsia="仿宋_GB2312" w:hAnsi="??" w:cs="宋体" w:hint="eastAsia"/>
          <w:snapToGrid w:val="0"/>
          <w:color w:val="000000"/>
          <w:kern w:val="0"/>
          <w:sz w:val="28"/>
          <w:szCs w:val="28"/>
        </w:rPr>
        <w:t>审核</w:t>
      </w:r>
      <w:r>
        <w:rPr>
          <w:rFonts w:ascii="仿宋_GB2312" w:eastAsia="仿宋_GB2312" w:hAnsi="??" w:cs="宋体"/>
          <w:snapToGrid w:val="0"/>
          <w:color w:val="000000"/>
          <w:kern w:val="0"/>
          <w:sz w:val="28"/>
          <w:szCs w:val="28"/>
        </w:rPr>
        <w:t>评估自评报告</w:t>
      </w:r>
      <w:r>
        <w:rPr>
          <w:rFonts w:ascii="仿宋_GB2312" w:eastAsia="仿宋_GB2312" w:hAnsi="??" w:cs="宋体" w:hint="eastAsia"/>
          <w:snapToGrid w:val="0"/>
          <w:color w:val="000000"/>
          <w:kern w:val="0"/>
          <w:sz w:val="28"/>
          <w:szCs w:val="28"/>
        </w:rPr>
        <w:t>（初稿）</w:t>
      </w:r>
      <w:r>
        <w:rPr>
          <w:rFonts w:ascii="仿宋_GB2312" w:eastAsia="仿宋_GB2312" w:hAnsi="??" w:cs="宋体"/>
          <w:snapToGrid w:val="0"/>
          <w:color w:val="000000"/>
          <w:kern w:val="0"/>
          <w:sz w:val="28"/>
          <w:szCs w:val="28"/>
        </w:rPr>
        <w:t>》</w:t>
      </w:r>
      <w:r w:rsidR="00093A45">
        <w:rPr>
          <w:rFonts w:ascii="仿宋_GB2312" w:eastAsia="仿宋_GB2312" w:hAnsi="??" w:cs="宋体" w:hint="eastAsia"/>
          <w:snapToGrid w:val="0"/>
          <w:color w:val="000000"/>
          <w:kern w:val="0"/>
          <w:sz w:val="28"/>
          <w:szCs w:val="28"/>
        </w:rPr>
        <w:t>，</w:t>
      </w:r>
      <w:r w:rsidR="00BE4B58">
        <w:rPr>
          <w:rFonts w:ascii="仿宋_GB2312" w:eastAsia="仿宋_GB2312" w:hAnsi="??" w:cs="宋体" w:hint="eastAsia"/>
          <w:snapToGrid w:val="0"/>
          <w:color w:val="000000"/>
          <w:kern w:val="0"/>
          <w:sz w:val="28"/>
          <w:szCs w:val="28"/>
        </w:rPr>
        <w:t>于</w:t>
      </w:r>
      <w:r w:rsidR="00093A45">
        <w:rPr>
          <w:rFonts w:ascii="仿宋_GB2312" w:eastAsia="仿宋_GB2312" w:hAnsi="??" w:cs="宋体"/>
          <w:snapToGrid w:val="0"/>
          <w:color w:val="000000"/>
          <w:kern w:val="0"/>
          <w:sz w:val="28"/>
          <w:szCs w:val="28"/>
        </w:rPr>
        <w:t>8</w:t>
      </w:r>
      <w:r w:rsidR="00093A45">
        <w:rPr>
          <w:rFonts w:ascii="仿宋_GB2312" w:eastAsia="仿宋_GB2312" w:hAnsi="??" w:cs="宋体" w:hint="eastAsia"/>
          <w:snapToGrid w:val="0"/>
          <w:color w:val="000000"/>
          <w:kern w:val="0"/>
          <w:sz w:val="28"/>
          <w:szCs w:val="28"/>
        </w:rPr>
        <w:t>月31日前提交学校</w:t>
      </w:r>
      <w:r w:rsidR="00093A45">
        <w:rPr>
          <w:rFonts w:ascii="仿宋_GB2312" w:eastAsia="仿宋_GB2312" w:hAnsi="??" w:cs="宋体"/>
          <w:snapToGrid w:val="0"/>
          <w:color w:val="000000"/>
          <w:kern w:val="0"/>
          <w:sz w:val="28"/>
          <w:szCs w:val="28"/>
        </w:rPr>
        <w:t>自评报告撰写工作组</w:t>
      </w:r>
      <w:r w:rsidR="00093A45">
        <w:rPr>
          <w:rFonts w:ascii="仿宋_GB2312" w:eastAsia="仿宋_GB2312" w:hAnsi="??" w:cs="宋体" w:hint="eastAsia"/>
          <w:snapToGrid w:val="0"/>
          <w:color w:val="000000"/>
          <w:kern w:val="0"/>
          <w:sz w:val="28"/>
          <w:szCs w:val="28"/>
        </w:rPr>
        <w:t>讨论</w:t>
      </w:r>
      <w:r w:rsidR="00093A45">
        <w:rPr>
          <w:rFonts w:ascii="仿宋_GB2312" w:eastAsia="仿宋_GB2312" w:hAnsi="??" w:cs="宋体"/>
          <w:snapToGrid w:val="0"/>
          <w:color w:val="000000"/>
          <w:kern w:val="0"/>
          <w:sz w:val="28"/>
          <w:szCs w:val="28"/>
        </w:rPr>
        <w:t>。</w:t>
      </w:r>
    </w:p>
    <w:p w:rsidR="00690018" w:rsidRDefault="00690018"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3</w:t>
      </w:r>
      <w:r>
        <w:rPr>
          <w:rFonts w:ascii="仿宋_GB2312" w:eastAsia="仿宋_GB2312" w:hAnsi="??" w:cs="宋体"/>
          <w:snapToGrid w:val="0"/>
          <w:color w:val="000000"/>
          <w:kern w:val="0"/>
          <w:sz w:val="28"/>
          <w:szCs w:val="28"/>
        </w:rPr>
        <w:t>.</w:t>
      </w:r>
      <w:r w:rsidR="00A6150F">
        <w:rPr>
          <w:rFonts w:ascii="仿宋_GB2312" w:eastAsia="仿宋_GB2312" w:hAnsi="??" w:cs="宋体" w:hint="eastAsia"/>
          <w:snapToGrid w:val="0"/>
          <w:color w:val="000000"/>
          <w:kern w:val="0"/>
          <w:sz w:val="28"/>
          <w:szCs w:val="28"/>
        </w:rPr>
        <w:t>相关职能</w:t>
      </w:r>
      <w:r w:rsidR="00A6150F">
        <w:rPr>
          <w:rFonts w:ascii="仿宋_GB2312" w:eastAsia="仿宋_GB2312" w:hAnsi="??" w:cs="宋体"/>
          <w:snapToGrid w:val="0"/>
          <w:color w:val="000000"/>
          <w:kern w:val="0"/>
          <w:sz w:val="28"/>
          <w:szCs w:val="28"/>
        </w:rPr>
        <w:t>部门</w:t>
      </w:r>
      <w:r w:rsidR="00CD7637">
        <w:rPr>
          <w:rFonts w:ascii="仿宋_GB2312" w:eastAsia="仿宋_GB2312" w:hAnsi="??" w:cs="宋体" w:hint="eastAsia"/>
          <w:snapToGrid w:val="0"/>
          <w:color w:val="000000"/>
          <w:kern w:val="0"/>
          <w:sz w:val="28"/>
          <w:szCs w:val="28"/>
        </w:rPr>
        <w:t>根据</w:t>
      </w:r>
      <w:r w:rsidR="00A6150F">
        <w:rPr>
          <w:rFonts w:ascii="仿宋_GB2312" w:eastAsia="仿宋_GB2312" w:hAnsi="??" w:cs="宋体"/>
          <w:snapToGrid w:val="0"/>
          <w:color w:val="000000"/>
          <w:kern w:val="0"/>
          <w:sz w:val="28"/>
          <w:szCs w:val="28"/>
        </w:rPr>
        <w:t>工作组</w:t>
      </w:r>
      <w:r w:rsidR="00A6150F">
        <w:rPr>
          <w:rFonts w:ascii="仿宋_GB2312" w:eastAsia="仿宋_GB2312" w:hAnsi="??" w:cs="宋体" w:hint="eastAsia"/>
          <w:snapToGrid w:val="0"/>
          <w:color w:val="000000"/>
          <w:kern w:val="0"/>
          <w:sz w:val="28"/>
          <w:szCs w:val="28"/>
        </w:rPr>
        <w:t>讨论的</w:t>
      </w:r>
      <w:r w:rsidR="00A6150F">
        <w:rPr>
          <w:rFonts w:ascii="仿宋_GB2312" w:eastAsia="仿宋_GB2312" w:hAnsi="??" w:cs="宋体"/>
          <w:snapToGrid w:val="0"/>
          <w:color w:val="000000"/>
          <w:kern w:val="0"/>
          <w:sz w:val="28"/>
          <w:szCs w:val="28"/>
        </w:rPr>
        <w:t>意见和建议，补充</w:t>
      </w:r>
      <w:r w:rsidR="00A6150F">
        <w:rPr>
          <w:rFonts w:ascii="仿宋_GB2312" w:eastAsia="仿宋_GB2312" w:hAnsi="??" w:cs="宋体" w:hint="eastAsia"/>
          <w:snapToGrid w:val="0"/>
          <w:color w:val="000000"/>
          <w:kern w:val="0"/>
          <w:sz w:val="28"/>
          <w:szCs w:val="28"/>
        </w:rPr>
        <w:t>、</w:t>
      </w:r>
      <w:r w:rsidR="00A6150F">
        <w:rPr>
          <w:rFonts w:ascii="仿宋_GB2312" w:eastAsia="仿宋_GB2312" w:hAnsi="??" w:cs="宋体"/>
          <w:snapToGrid w:val="0"/>
          <w:color w:val="000000"/>
          <w:kern w:val="0"/>
          <w:sz w:val="28"/>
          <w:szCs w:val="28"/>
        </w:rPr>
        <w:t>修改</w:t>
      </w:r>
      <w:r w:rsidR="00A6150F">
        <w:rPr>
          <w:rFonts w:ascii="仿宋_GB2312" w:eastAsia="仿宋_GB2312" w:hAnsi="??" w:cs="宋体" w:hint="eastAsia"/>
          <w:snapToGrid w:val="0"/>
          <w:color w:val="000000"/>
          <w:kern w:val="0"/>
          <w:sz w:val="28"/>
          <w:szCs w:val="28"/>
        </w:rPr>
        <w:t>本</w:t>
      </w:r>
      <w:r w:rsidR="00A6150F">
        <w:rPr>
          <w:rFonts w:ascii="仿宋_GB2312" w:eastAsia="仿宋_GB2312" w:hAnsi="??" w:cs="宋体"/>
          <w:snapToGrid w:val="0"/>
          <w:color w:val="000000"/>
          <w:kern w:val="0"/>
          <w:sz w:val="28"/>
          <w:szCs w:val="28"/>
        </w:rPr>
        <w:t>部门</w:t>
      </w:r>
      <w:r w:rsidR="00376DA6">
        <w:rPr>
          <w:rFonts w:ascii="仿宋_GB2312" w:eastAsia="仿宋_GB2312" w:hAnsi="??" w:cs="宋体" w:hint="eastAsia"/>
          <w:snapToGrid w:val="0"/>
          <w:color w:val="000000"/>
          <w:kern w:val="0"/>
          <w:sz w:val="28"/>
          <w:szCs w:val="28"/>
        </w:rPr>
        <w:t>所负责</w:t>
      </w:r>
      <w:r w:rsidR="001638C1">
        <w:rPr>
          <w:rFonts w:ascii="仿宋_GB2312" w:eastAsia="仿宋_GB2312" w:hAnsi="??" w:cs="宋体" w:hint="eastAsia"/>
          <w:snapToGrid w:val="0"/>
          <w:color w:val="000000"/>
          <w:kern w:val="0"/>
          <w:sz w:val="28"/>
          <w:szCs w:val="28"/>
        </w:rPr>
        <w:t>撰写</w:t>
      </w:r>
      <w:r w:rsidR="00376DA6">
        <w:rPr>
          <w:rFonts w:ascii="仿宋_GB2312" w:eastAsia="仿宋_GB2312" w:hAnsi="??" w:cs="宋体"/>
          <w:snapToGrid w:val="0"/>
          <w:color w:val="000000"/>
          <w:kern w:val="0"/>
          <w:sz w:val="28"/>
          <w:szCs w:val="28"/>
        </w:rPr>
        <w:t>的</w:t>
      </w:r>
      <w:r w:rsidR="00376DA6">
        <w:rPr>
          <w:rFonts w:ascii="仿宋_GB2312" w:eastAsia="仿宋_GB2312" w:hAnsi="??" w:cs="宋体" w:hint="eastAsia"/>
          <w:snapToGrid w:val="0"/>
          <w:color w:val="000000"/>
          <w:kern w:val="0"/>
          <w:sz w:val="28"/>
          <w:szCs w:val="28"/>
        </w:rPr>
        <w:t>报告</w:t>
      </w:r>
      <w:r w:rsidR="00376DA6">
        <w:rPr>
          <w:rFonts w:ascii="仿宋_GB2312" w:eastAsia="仿宋_GB2312" w:hAnsi="??" w:cs="宋体"/>
          <w:snapToGrid w:val="0"/>
          <w:color w:val="000000"/>
          <w:kern w:val="0"/>
          <w:sz w:val="28"/>
          <w:szCs w:val="28"/>
        </w:rPr>
        <w:t>内容，</w:t>
      </w:r>
      <w:r w:rsidR="00376DA6">
        <w:rPr>
          <w:rFonts w:ascii="仿宋_GB2312" w:eastAsia="仿宋_GB2312" w:hAnsi="??" w:cs="宋体" w:hint="eastAsia"/>
          <w:snapToGrid w:val="0"/>
          <w:color w:val="000000"/>
          <w:kern w:val="0"/>
          <w:sz w:val="28"/>
          <w:szCs w:val="28"/>
        </w:rPr>
        <w:t>于9月</w:t>
      </w:r>
      <w:r w:rsidR="00376DA6">
        <w:rPr>
          <w:rFonts w:ascii="仿宋_GB2312" w:eastAsia="仿宋_GB2312" w:hAnsi="??" w:cs="宋体"/>
          <w:snapToGrid w:val="0"/>
          <w:color w:val="000000"/>
          <w:kern w:val="0"/>
          <w:sz w:val="28"/>
          <w:szCs w:val="28"/>
        </w:rPr>
        <w:t>7</w:t>
      </w:r>
      <w:r w:rsidR="00376DA6">
        <w:rPr>
          <w:rFonts w:ascii="仿宋_GB2312" w:eastAsia="仿宋_GB2312" w:hAnsi="??" w:cs="宋体" w:hint="eastAsia"/>
          <w:snapToGrid w:val="0"/>
          <w:color w:val="000000"/>
          <w:kern w:val="0"/>
          <w:sz w:val="28"/>
          <w:szCs w:val="28"/>
        </w:rPr>
        <w:t>日前</w:t>
      </w:r>
      <w:r w:rsidR="00376DA6">
        <w:rPr>
          <w:rFonts w:ascii="仿宋_GB2312" w:eastAsia="仿宋_GB2312" w:hAnsi="??" w:cs="宋体"/>
          <w:snapToGrid w:val="0"/>
          <w:color w:val="000000"/>
          <w:kern w:val="0"/>
          <w:sz w:val="28"/>
          <w:szCs w:val="28"/>
        </w:rPr>
        <w:t>报送</w:t>
      </w:r>
      <w:r w:rsidR="001638C1">
        <w:rPr>
          <w:rFonts w:ascii="仿宋_GB2312" w:eastAsia="仿宋_GB2312" w:hAnsi="??" w:cs="宋体" w:hint="eastAsia"/>
          <w:snapToGrid w:val="0"/>
          <w:color w:val="000000"/>
          <w:kern w:val="0"/>
          <w:sz w:val="28"/>
          <w:szCs w:val="28"/>
        </w:rPr>
        <w:t>工作组办公室</w:t>
      </w:r>
      <w:r w:rsidR="00376DA6">
        <w:rPr>
          <w:rFonts w:ascii="仿宋_GB2312" w:eastAsia="仿宋_GB2312" w:hAnsi="??" w:cs="宋体"/>
          <w:snapToGrid w:val="0"/>
          <w:color w:val="000000"/>
          <w:kern w:val="0"/>
          <w:sz w:val="28"/>
          <w:szCs w:val="28"/>
        </w:rPr>
        <w:t>。</w:t>
      </w:r>
    </w:p>
    <w:p w:rsidR="00376DA6" w:rsidRDefault="00376DA6"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4.</w:t>
      </w:r>
      <w:r w:rsidR="001638C1">
        <w:rPr>
          <w:rFonts w:ascii="仿宋_GB2312" w:eastAsia="仿宋_GB2312" w:hAnsi="??" w:cs="宋体" w:hint="eastAsia"/>
          <w:snapToGrid w:val="0"/>
          <w:color w:val="000000"/>
          <w:kern w:val="0"/>
          <w:sz w:val="28"/>
          <w:szCs w:val="28"/>
        </w:rPr>
        <w:t>工作组办公室</w:t>
      </w:r>
      <w:r>
        <w:rPr>
          <w:rFonts w:ascii="仿宋_GB2312" w:eastAsia="仿宋_GB2312" w:hAnsi="??" w:cs="宋体" w:hint="eastAsia"/>
          <w:snapToGrid w:val="0"/>
          <w:color w:val="000000"/>
          <w:kern w:val="0"/>
          <w:sz w:val="28"/>
          <w:szCs w:val="28"/>
        </w:rPr>
        <w:t>根据相关职能</w:t>
      </w:r>
      <w:r>
        <w:rPr>
          <w:rFonts w:ascii="仿宋_GB2312" w:eastAsia="仿宋_GB2312" w:hAnsi="??" w:cs="宋体"/>
          <w:snapToGrid w:val="0"/>
          <w:color w:val="000000"/>
          <w:kern w:val="0"/>
          <w:sz w:val="28"/>
          <w:szCs w:val="28"/>
        </w:rPr>
        <w:t>部门</w:t>
      </w:r>
      <w:r w:rsidR="00BE4B58">
        <w:rPr>
          <w:rFonts w:ascii="仿宋_GB2312" w:eastAsia="仿宋_GB2312" w:hAnsi="??" w:cs="宋体" w:hint="eastAsia"/>
          <w:snapToGrid w:val="0"/>
          <w:color w:val="000000"/>
          <w:kern w:val="0"/>
          <w:sz w:val="28"/>
          <w:szCs w:val="28"/>
        </w:rPr>
        <w:t>修改的</w:t>
      </w:r>
      <w:r w:rsidR="00BE4B58">
        <w:rPr>
          <w:rFonts w:ascii="仿宋_GB2312" w:eastAsia="仿宋_GB2312" w:hAnsi="??" w:cs="宋体"/>
          <w:snapToGrid w:val="0"/>
          <w:color w:val="000000"/>
          <w:kern w:val="0"/>
          <w:sz w:val="28"/>
          <w:szCs w:val="28"/>
        </w:rPr>
        <w:t>内容</w:t>
      </w:r>
      <w:r>
        <w:rPr>
          <w:rFonts w:ascii="仿宋_GB2312" w:eastAsia="仿宋_GB2312" w:hAnsi="??" w:cs="宋体"/>
          <w:snapToGrid w:val="0"/>
          <w:color w:val="000000"/>
          <w:kern w:val="0"/>
          <w:sz w:val="28"/>
          <w:szCs w:val="28"/>
        </w:rPr>
        <w:t>，</w:t>
      </w:r>
      <w:r w:rsidR="001638C1">
        <w:rPr>
          <w:rFonts w:ascii="仿宋_GB2312" w:eastAsia="仿宋_GB2312" w:hAnsi="??" w:cs="宋体" w:hint="eastAsia"/>
          <w:snapToGrid w:val="0"/>
          <w:color w:val="000000"/>
          <w:kern w:val="0"/>
          <w:sz w:val="28"/>
          <w:szCs w:val="28"/>
        </w:rPr>
        <w:t>完成</w:t>
      </w:r>
      <w:r>
        <w:rPr>
          <w:rFonts w:ascii="仿宋_GB2312" w:eastAsia="仿宋_GB2312" w:hAnsi="??" w:cs="宋体"/>
          <w:snapToGrid w:val="0"/>
          <w:color w:val="000000"/>
          <w:kern w:val="0"/>
          <w:sz w:val="28"/>
          <w:szCs w:val="28"/>
        </w:rPr>
        <w:t>《</w:t>
      </w:r>
      <w:r>
        <w:rPr>
          <w:rFonts w:ascii="仿宋_GB2312" w:eastAsia="仿宋_GB2312" w:hAnsi="??" w:cs="宋体" w:hint="eastAsia"/>
          <w:snapToGrid w:val="0"/>
          <w:color w:val="000000"/>
          <w:kern w:val="0"/>
          <w:sz w:val="28"/>
          <w:szCs w:val="28"/>
        </w:rPr>
        <w:t>巢湖</w:t>
      </w:r>
      <w:r>
        <w:rPr>
          <w:rFonts w:ascii="仿宋_GB2312" w:eastAsia="仿宋_GB2312" w:hAnsi="??" w:cs="宋体"/>
          <w:snapToGrid w:val="0"/>
          <w:color w:val="000000"/>
          <w:kern w:val="0"/>
          <w:sz w:val="28"/>
          <w:szCs w:val="28"/>
        </w:rPr>
        <w:t>学院</w:t>
      </w:r>
      <w:r>
        <w:rPr>
          <w:rFonts w:ascii="仿宋_GB2312" w:eastAsia="仿宋_GB2312" w:hAnsi="??" w:cs="宋体" w:hint="eastAsia"/>
          <w:snapToGrid w:val="0"/>
          <w:color w:val="000000"/>
          <w:kern w:val="0"/>
          <w:sz w:val="28"/>
          <w:szCs w:val="28"/>
        </w:rPr>
        <w:t>审核</w:t>
      </w:r>
      <w:r>
        <w:rPr>
          <w:rFonts w:ascii="仿宋_GB2312" w:eastAsia="仿宋_GB2312" w:hAnsi="??" w:cs="宋体"/>
          <w:snapToGrid w:val="0"/>
          <w:color w:val="000000"/>
          <w:kern w:val="0"/>
          <w:sz w:val="28"/>
          <w:szCs w:val="28"/>
        </w:rPr>
        <w:t>评估自评报告</w:t>
      </w:r>
      <w:r>
        <w:rPr>
          <w:rFonts w:ascii="仿宋_GB2312" w:eastAsia="仿宋_GB2312" w:hAnsi="??" w:cs="宋体" w:hint="eastAsia"/>
          <w:snapToGrid w:val="0"/>
          <w:color w:val="000000"/>
          <w:kern w:val="0"/>
          <w:sz w:val="28"/>
          <w:szCs w:val="28"/>
        </w:rPr>
        <w:t>（</w:t>
      </w:r>
      <w:r w:rsidR="00BE4B58">
        <w:rPr>
          <w:rFonts w:ascii="仿宋_GB2312" w:eastAsia="仿宋_GB2312" w:hAnsi="??" w:cs="宋体" w:hint="eastAsia"/>
          <w:snapToGrid w:val="0"/>
          <w:color w:val="000000"/>
          <w:kern w:val="0"/>
          <w:sz w:val="28"/>
          <w:szCs w:val="28"/>
        </w:rPr>
        <w:t>二</w:t>
      </w:r>
      <w:r>
        <w:rPr>
          <w:rFonts w:ascii="仿宋_GB2312" w:eastAsia="仿宋_GB2312" w:hAnsi="??" w:cs="宋体" w:hint="eastAsia"/>
          <w:snapToGrid w:val="0"/>
          <w:color w:val="000000"/>
          <w:kern w:val="0"/>
          <w:sz w:val="28"/>
          <w:szCs w:val="28"/>
        </w:rPr>
        <w:t>稿）</w:t>
      </w:r>
      <w:r>
        <w:rPr>
          <w:rFonts w:ascii="仿宋_GB2312" w:eastAsia="仿宋_GB2312" w:hAnsi="??" w:cs="宋体"/>
          <w:snapToGrid w:val="0"/>
          <w:color w:val="000000"/>
          <w:kern w:val="0"/>
          <w:sz w:val="28"/>
          <w:szCs w:val="28"/>
        </w:rPr>
        <w:t>》</w:t>
      </w:r>
      <w:r>
        <w:rPr>
          <w:rFonts w:ascii="仿宋_GB2312" w:eastAsia="仿宋_GB2312" w:hAnsi="??" w:cs="宋体" w:hint="eastAsia"/>
          <w:snapToGrid w:val="0"/>
          <w:color w:val="000000"/>
          <w:kern w:val="0"/>
          <w:sz w:val="28"/>
          <w:szCs w:val="28"/>
        </w:rPr>
        <w:t>，</w:t>
      </w:r>
      <w:r w:rsidR="00A804AD">
        <w:rPr>
          <w:rFonts w:ascii="仿宋_GB2312" w:eastAsia="仿宋_GB2312" w:hAnsi="??" w:cs="宋体" w:hint="eastAsia"/>
          <w:snapToGrid w:val="0"/>
          <w:color w:val="000000"/>
          <w:kern w:val="0"/>
          <w:sz w:val="28"/>
          <w:szCs w:val="28"/>
        </w:rPr>
        <w:t>于</w:t>
      </w:r>
      <w:r w:rsidR="00A804AD">
        <w:rPr>
          <w:rFonts w:ascii="仿宋_GB2312" w:eastAsia="仿宋_GB2312" w:hAnsi="??" w:cs="宋体"/>
          <w:snapToGrid w:val="0"/>
          <w:color w:val="000000"/>
          <w:kern w:val="0"/>
          <w:sz w:val="28"/>
          <w:szCs w:val="28"/>
        </w:rPr>
        <w:t>9</w:t>
      </w:r>
      <w:r>
        <w:rPr>
          <w:rFonts w:ascii="仿宋_GB2312" w:eastAsia="仿宋_GB2312" w:hAnsi="??" w:cs="宋体" w:hint="eastAsia"/>
          <w:snapToGrid w:val="0"/>
          <w:color w:val="000000"/>
          <w:kern w:val="0"/>
          <w:sz w:val="28"/>
          <w:szCs w:val="28"/>
        </w:rPr>
        <w:t>月</w:t>
      </w:r>
      <w:r w:rsidR="00A804AD">
        <w:rPr>
          <w:rFonts w:ascii="仿宋_GB2312" w:eastAsia="仿宋_GB2312" w:hAnsi="??" w:cs="宋体"/>
          <w:snapToGrid w:val="0"/>
          <w:color w:val="000000"/>
          <w:kern w:val="0"/>
          <w:sz w:val="28"/>
          <w:szCs w:val="28"/>
        </w:rPr>
        <w:t>15</w:t>
      </w:r>
      <w:r>
        <w:rPr>
          <w:rFonts w:ascii="仿宋_GB2312" w:eastAsia="仿宋_GB2312" w:hAnsi="??" w:cs="宋体" w:hint="eastAsia"/>
          <w:snapToGrid w:val="0"/>
          <w:color w:val="000000"/>
          <w:kern w:val="0"/>
          <w:sz w:val="28"/>
          <w:szCs w:val="28"/>
        </w:rPr>
        <w:t>日前提交学校</w:t>
      </w:r>
      <w:r>
        <w:rPr>
          <w:rFonts w:ascii="仿宋_GB2312" w:eastAsia="仿宋_GB2312" w:hAnsi="??" w:cs="宋体"/>
          <w:snapToGrid w:val="0"/>
          <w:color w:val="000000"/>
          <w:kern w:val="0"/>
          <w:sz w:val="28"/>
          <w:szCs w:val="28"/>
        </w:rPr>
        <w:t>自评报告撰写工作组</w:t>
      </w:r>
      <w:r w:rsidR="00285D75">
        <w:rPr>
          <w:rFonts w:ascii="仿宋_GB2312" w:eastAsia="仿宋_GB2312" w:hAnsi="??" w:cs="宋体" w:hint="eastAsia"/>
          <w:snapToGrid w:val="0"/>
          <w:color w:val="000000"/>
          <w:kern w:val="0"/>
          <w:sz w:val="28"/>
          <w:szCs w:val="28"/>
        </w:rPr>
        <w:t>进行</w:t>
      </w:r>
      <w:r w:rsidR="00285D75">
        <w:rPr>
          <w:rFonts w:ascii="仿宋_GB2312" w:eastAsia="仿宋_GB2312" w:hAnsi="??" w:cs="宋体"/>
          <w:snapToGrid w:val="0"/>
          <w:color w:val="000000"/>
          <w:kern w:val="0"/>
          <w:sz w:val="28"/>
          <w:szCs w:val="28"/>
        </w:rPr>
        <w:t>第二次</w:t>
      </w:r>
      <w:r>
        <w:rPr>
          <w:rFonts w:ascii="仿宋_GB2312" w:eastAsia="仿宋_GB2312" w:hAnsi="??" w:cs="宋体" w:hint="eastAsia"/>
          <w:snapToGrid w:val="0"/>
          <w:color w:val="000000"/>
          <w:kern w:val="0"/>
          <w:sz w:val="28"/>
          <w:szCs w:val="28"/>
        </w:rPr>
        <w:t>讨论</w:t>
      </w:r>
      <w:r>
        <w:rPr>
          <w:rFonts w:ascii="仿宋_GB2312" w:eastAsia="仿宋_GB2312" w:hAnsi="??" w:cs="宋体"/>
          <w:snapToGrid w:val="0"/>
          <w:color w:val="000000"/>
          <w:kern w:val="0"/>
          <w:sz w:val="28"/>
          <w:szCs w:val="28"/>
        </w:rPr>
        <w:t>。</w:t>
      </w:r>
    </w:p>
    <w:p w:rsidR="001638C1" w:rsidRDefault="0067785E"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5.</w:t>
      </w:r>
      <w:r w:rsidR="001638C1">
        <w:rPr>
          <w:rFonts w:ascii="仿宋_GB2312" w:eastAsia="仿宋_GB2312" w:hAnsi="??" w:cs="宋体" w:hint="eastAsia"/>
          <w:snapToGrid w:val="0"/>
          <w:color w:val="000000"/>
          <w:kern w:val="0"/>
          <w:sz w:val="28"/>
          <w:szCs w:val="28"/>
        </w:rPr>
        <w:t>工作组办公室</w:t>
      </w:r>
      <w:r>
        <w:rPr>
          <w:rFonts w:ascii="仿宋_GB2312" w:eastAsia="仿宋_GB2312" w:hAnsi="??" w:cs="宋体" w:hint="eastAsia"/>
          <w:snapToGrid w:val="0"/>
          <w:color w:val="000000"/>
          <w:kern w:val="0"/>
          <w:sz w:val="28"/>
          <w:szCs w:val="28"/>
        </w:rPr>
        <w:t>根据</w:t>
      </w:r>
      <w:r w:rsidR="001638C1">
        <w:rPr>
          <w:rFonts w:ascii="仿宋_GB2312" w:eastAsia="仿宋_GB2312" w:hAnsi="??" w:cs="宋体"/>
          <w:snapToGrid w:val="0"/>
          <w:color w:val="000000"/>
          <w:kern w:val="0"/>
          <w:sz w:val="28"/>
          <w:szCs w:val="28"/>
        </w:rPr>
        <w:t>工作组第二次</w:t>
      </w:r>
      <w:r w:rsidR="001638C1">
        <w:rPr>
          <w:rFonts w:ascii="仿宋_GB2312" w:eastAsia="仿宋_GB2312" w:hAnsi="??" w:cs="宋体" w:hint="eastAsia"/>
          <w:snapToGrid w:val="0"/>
          <w:color w:val="000000"/>
          <w:kern w:val="0"/>
          <w:sz w:val="28"/>
          <w:szCs w:val="28"/>
        </w:rPr>
        <w:t>讨论的</w:t>
      </w:r>
      <w:r w:rsidR="001638C1">
        <w:rPr>
          <w:rFonts w:ascii="仿宋_GB2312" w:eastAsia="仿宋_GB2312" w:hAnsi="??" w:cs="宋体"/>
          <w:snapToGrid w:val="0"/>
          <w:color w:val="000000"/>
          <w:kern w:val="0"/>
          <w:sz w:val="28"/>
          <w:szCs w:val="28"/>
        </w:rPr>
        <w:t>意见和建议，</w:t>
      </w:r>
      <w:r w:rsidR="001638C1">
        <w:rPr>
          <w:rFonts w:ascii="仿宋_GB2312" w:eastAsia="仿宋_GB2312" w:hAnsi="??" w:cs="宋体" w:hint="eastAsia"/>
          <w:snapToGrid w:val="0"/>
          <w:color w:val="000000"/>
          <w:kern w:val="0"/>
          <w:sz w:val="28"/>
          <w:szCs w:val="28"/>
        </w:rPr>
        <w:t>于</w:t>
      </w:r>
      <w:r w:rsidR="001638C1">
        <w:rPr>
          <w:rFonts w:ascii="仿宋_GB2312" w:eastAsia="仿宋_GB2312" w:hAnsi="??" w:cs="宋体"/>
          <w:snapToGrid w:val="0"/>
          <w:color w:val="000000"/>
          <w:kern w:val="0"/>
          <w:sz w:val="28"/>
          <w:szCs w:val="28"/>
        </w:rPr>
        <w:t>9</w:t>
      </w:r>
      <w:r w:rsidR="001638C1">
        <w:rPr>
          <w:rFonts w:ascii="仿宋_GB2312" w:eastAsia="仿宋_GB2312" w:hAnsi="??" w:cs="宋体" w:hint="eastAsia"/>
          <w:snapToGrid w:val="0"/>
          <w:color w:val="000000"/>
          <w:kern w:val="0"/>
          <w:sz w:val="28"/>
          <w:szCs w:val="28"/>
        </w:rPr>
        <w:t>月</w:t>
      </w:r>
      <w:r w:rsidR="001638C1">
        <w:rPr>
          <w:rFonts w:ascii="仿宋_GB2312" w:eastAsia="仿宋_GB2312" w:hAnsi="??" w:cs="宋体"/>
          <w:snapToGrid w:val="0"/>
          <w:color w:val="000000"/>
          <w:kern w:val="0"/>
          <w:sz w:val="28"/>
          <w:szCs w:val="28"/>
        </w:rPr>
        <w:t>30</w:t>
      </w:r>
      <w:r w:rsidR="001638C1">
        <w:rPr>
          <w:rFonts w:ascii="仿宋_GB2312" w:eastAsia="仿宋_GB2312" w:hAnsi="??" w:cs="宋体" w:hint="eastAsia"/>
          <w:snapToGrid w:val="0"/>
          <w:color w:val="000000"/>
          <w:kern w:val="0"/>
          <w:sz w:val="28"/>
          <w:szCs w:val="28"/>
        </w:rPr>
        <w:t>日前完成</w:t>
      </w:r>
      <w:r w:rsidR="001638C1">
        <w:rPr>
          <w:rFonts w:ascii="仿宋_GB2312" w:eastAsia="仿宋_GB2312" w:hAnsi="??" w:cs="宋体"/>
          <w:snapToGrid w:val="0"/>
          <w:color w:val="000000"/>
          <w:kern w:val="0"/>
          <w:sz w:val="28"/>
          <w:szCs w:val="28"/>
        </w:rPr>
        <w:t>《</w:t>
      </w:r>
      <w:r w:rsidR="001638C1">
        <w:rPr>
          <w:rFonts w:ascii="仿宋_GB2312" w:eastAsia="仿宋_GB2312" w:hAnsi="??" w:cs="宋体" w:hint="eastAsia"/>
          <w:snapToGrid w:val="0"/>
          <w:color w:val="000000"/>
          <w:kern w:val="0"/>
          <w:sz w:val="28"/>
          <w:szCs w:val="28"/>
        </w:rPr>
        <w:t>巢湖</w:t>
      </w:r>
      <w:r w:rsidR="001638C1">
        <w:rPr>
          <w:rFonts w:ascii="仿宋_GB2312" w:eastAsia="仿宋_GB2312" w:hAnsi="??" w:cs="宋体"/>
          <w:snapToGrid w:val="0"/>
          <w:color w:val="000000"/>
          <w:kern w:val="0"/>
          <w:sz w:val="28"/>
          <w:szCs w:val="28"/>
        </w:rPr>
        <w:t>学院</w:t>
      </w:r>
      <w:r w:rsidR="001638C1">
        <w:rPr>
          <w:rFonts w:ascii="仿宋_GB2312" w:eastAsia="仿宋_GB2312" w:hAnsi="??" w:cs="宋体" w:hint="eastAsia"/>
          <w:snapToGrid w:val="0"/>
          <w:color w:val="000000"/>
          <w:kern w:val="0"/>
          <w:sz w:val="28"/>
          <w:szCs w:val="28"/>
        </w:rPr>
        <w:t>审核</w:t>
      </w:r>
      <w:r w:rsidR="001638C1">
        <w:rPr>
          <w:rFonts w:ascii="仿宋_GB2312" w:eastAsia="仿宋_GB2312" w:hAnsi="??" w:cs="宋体"/>
          <w:snapToGrid w:val="0"/>
          <w:color w:val="000000"/>
          <w:kern w:val="0"/>
          <w:sz w:val="28"/>
          <w:szCs w:val="28"/>
        </w:rPr>
        <w:t>评估自评报告</w:t>
      </w:r>
      <w:r w:rsidR="001638C1">
        <w:rPr>
          <w:rFonts w:ascii="仿宋_GB2312" w:eastAsia="仿宋_GB2312" w:hAnsi="??" w:cs="宋体" w:hint="eastAsia"/>
          <w:snapToGrid w:val="0"/>
          <w:color w:val="000000"/>
          <w:kern w:val="0"/>
          <w:sz w:val="28"/>
          <w:szCs w:val="28"/>
        </w:rPr>
        <w:t>（三稿）</w:t>
      </w:r>
      <w:r w:rsidR="001638C1">
        <w:rPr>
          <w:rFonts w:ascii="仿宋_GB2312" w:eastAsia="仿宋_GB2312" w:hAnsi="??" w:cs="宋体"/>
          <w:snapToGrid w:val="0"/>
          <w:color w:val="000000"/>
          <w:kern w:val="0"/>
          <w:sz w:val="28"/>
          <w:szCs w:val="28"/>
        </w:rPr>
        <w:t>》</w:t>
      </w:r>
      <w:r w:rsidR="001638C1">
        <w:rPr>
          <w:rFonts w:ascii="仿宋_GB2312" w:eastAsia="仿宋_GB2312" w:hAnsi="??" w:cs="宋体" w:hint="eastAsia"/>
          <w:snapToGrid w:val="0"/>
          <w:color w:val="000000"/>
          <w:kern w:val="0"/>
          <w:sz w:val="28"/>
          <w:szCs w:val="28"/>
        </w:rPr>
        <w:t>，并</w:t>
      </w:r>
      <w:proofErr w:type="gramStart"/>
      <w:r w:rsidR="001638C1">
        <w:rPr>
          <w:rFonts w:ascii="仿宋_GB2312" w:eastAsia="仿宋_GB2312" w:hAnsi="??" w:cs="宋体" w:hint="eastAsia"/>
          <w:snapToGrid w:val="0"/>
          <w:color w:val="000000"/>
          <w:kern w:val="0"/>
          <w:sz w:val="28"/>
          <w:szCs w:val="28"/>
        </w:rPr>
        <w:t>提交给</w:t>
      </w:r>
      <w:r w:rsidR="001638C1">
        <w:rPr>
          <w:rFonts w:ascii="仿宋_GB2312" w:eastAsia="仿宋_GB2312" w:hAnsi="??" w:cs="宋体"/>
          <w:snapToGrid w:val="0"/>
          <w:color w:val="000000"/>
          <w:kern w:val="0"/>
          <w:sz w:val="28"/>
          <w:szCs w:val="28"/>
        </w:rPr>
        <w:t>预评估</w:t>
      </w:r>
      <w:proofErr w:type="gramEnd"/>
      <w:r w:rsidR="001638C1">
        <w:rPr>
          <w:rFonts w:ascii="仿宋_GB2312" w:eastAsia="仿宋_GB2312" w:hAnsi="??" w:cs="宋体"/>
          <w:snapToGrid w:val="0"/>
          <w:color w:val="000000"/>
          <w:kern w:val="0"/>
          <w:sz w:val="28"/>
          <w:szCs w:val="28"/>
        </w:rPr>
        <w:t>专家</w:t>
      </w:r>
      <w:r w:rsidR="001638C1">
        <w:rPr>
          <w:rFonts w:ascii="仿宋_GB2312" w:eastAsia="仿宋_GB2312" w:hAnsi="??" w:cs="宋体" w:hint="eastAsia"/>
          <w:snapToGrid w:val="0"/>
          <w:color w:val="000000"/>
          <w:kern w:val="0"/>
          <w:sz w:val="28"/>
          <w:szCs w:val="28"/>
        </w:rPr>
        <w:t>。</w:t>
      </w:r>
    </w:p>
    <w:p w:rsidR="0067785E" w:rsidRPr="007869CC" w:rsidRDefault="001638C1"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kern w:val="0"/>
          <w:sz w:val="28"/>
          <w:szCs w:val="28"/>
        </w:rPr>
      </w:pPr>
      <w:r>
        <w:rPr>
          <w:rFonts w:ascii="仿宋_GB2312" w:eastAsia="仿宋_GB2312" w:hAnsi="??" w:cs="宋体" w:hint="eastAsia"/>
          <w:snapToGrid w:val="0"/>
          <w:color w:val="000000"/>
          <w:kern w:val="0"/>
          <w:sz w:val="28"/>
          <w:szCs w:val="28"/>
        </w:rPr>
        <w:t>6.工作组办公室充分</w:t>
      </w:r>
      <w:r w:rsidR="00E9169A">
        <w:rPr>
          <w:rFonts w:ascii="仿宋_GB2312" w:eastAsia="仿宋_GB2312" w:hAnsi="??" w:cs="宋体"/>
          <w:snapToGrid w:val="0"/>
          <w:color w:val="000000"/>
          <w:kern w:val="0"/>
          <w:sz w:val="28"/>
          <w:szCs w:val="28"/>
        </w:rPr>
        <w:t>吸纳预评估专家的意见和建议，</w:t>
      </w:r>
      <w:r>
        <w:rPr>
          <w:rFonts w:ascii="仿宋_GB2312" w:eastAsia="仿宋_GB2312" w:hAnsi="??" w:cs="宋体"/>
          <w:snapToGrid w:val="0"/>
          <w:color w:val="000000"/>
          <w:kern w:val="0"/>
          <w:sz w:val="28"/>
          <w:szCs w:val="28"/>
        </w:rPr>
        <w:t>广泛</w:t>
      </w:r>
      <w:r>
        <w:rPr>
          <w:rFonts w:ascii="仿宋_GB2312" w:eastAsia="仿宋_GB2312" w:hAnsi="??" w:cs="宋体" w:hint="eastAsia"/>
          <w:snapToGrid w:val="0"/>
          <w:color w:val="000000"/>
          <w:kern w:val="0"/>
          <w:sz w:val="28"/>
          <w:szCs w:val="28"/>
        </w:rPr>
        <w:t>组织</w:t>
      </w:r>
      <w:r>
        <w:rPr>
          <w:rFonts w:ascii="仿宋_GB2312" w:eastAsia="仿宋_GB2312" w:hAnsi="??" w:cs="宋体"/>
          <w:snapToGrid w:val="0"/>
          <w:color w:val="000000"/>
          <w:kern w:val="0"/>
          <w:sz w:val="28"/>
          <w:szCs w:val="28"/>
        </w:rPr>
        <w:t>校内</w:t>
      </w:r>
      <w:r>
        <w:rPr>
          <w:rFonts w:ascii="仿宋_GB2312" w:eastAsia="仿宋_GB2312" w:hAnsi="??" w:cs="宋体" w:hint="eastAsia"/>
          <w:snapToGrid w:val="0"/>
          <w:color w:val="000000"/>
          <w:kern w:val="0"/>
          <w:sz w:val="28"/>
          <w:szCs w:val="28"/>
        </w:rPr>
        <w:t>外</w:t>
      </w:r>
      <w:r>
        <w:rPr>
          <w:rFonts w:ascii="仿宋_GB2312" w:eastAsia="仿宋_GB2312" w:hAnsi="??" w:cs="宋体"/>
          <w:snapToGrid w:val="0"/>
          <w:color w:val="000000"/>
          <w:kern w:val="0"/>
          <w:sz w:val="28"/>
          <w:szCs w:val="28"/>
        </w:rPr>
        <w:t>专家</w:t>
      </w:r>
      <w:r>
        <w:rPr>
          <w:rFonts w:ascii="仿宋_GB2312" w:eastAsia="仿宋_GB2312" w:hAnsi="??" w:cs="宋体" w:hint="eastAsia"/>
          <w:snapToGrid w:val="0"/>
          <w:color w:val="000000"/>
          <w:kern w:val="0"/>
          <w:sz w:val="28"/>
          <w:szCs w:val="28"/>
        </w:rPr>
        <w:t>、</w:t>
      </w:r>
      <w:r>
        <w:rPr>
          <w:rFonts w:ascii="仿宋_GB2312" w:eastAsia="仿宋_GB2312" w:hAnsi="??" w:cs="宋体"/>
          <w:snapToGrid w:val="0"/>
          <w:color w:val="000000"/>
          <w:kern w:val="0"/>
          <w:sz w:val="28"/>
          <w:szCs w:val="28"/>
        </w:rPr>
        <w:t>教职员工</w:t>
      </w:r>
      <w:r>
        <w:rPr>
          <w:rFonts w:ascii="仿宋_GB2312" w:eastAsia="仿宋_GB2312" w:hAnsi="??" w:cs="宋体" w:hint="eastAsia"/>
          <w:snapToGrid w:val="0"/>
          <w:color w:val="000000"/>
          <w:kern w:val="0"/>
          <w:sz w:val="28"/>
          <w:szCs w:val="28"/>
        </w:rPr>
        <w:t>进行</w:t>
      </w:r>
      <w:r w:rsidR="008B045E">
        <w:rPr>
          <w:rFonts w:ascii="仿宋_GB2312" w:eastAsia="仿宋_GB2312" w:hAnsi="??" w:cs="宋体"/>
          <w:snapToGrid w:val="0"/>
          <w:color w:val="000000"/>
          <w:kern w:val="0"/>
          <w:sz w:val="28"/>
          <w:szCs w:val="28"/>
        </w:rPr>
        <w:t>讨论，不断修改</w:t>
      </w:r>
      <w:r>
        <w:rPr>
          <w:rFonts w:ascii="仿宋_GB2312" w:eastAsia="仿宋_GB2312" w:hAnsi="??" w:cs="宋体"/>
          <w:snapToGrid w:val="0"/>
          <w:color w:val="000000"/>
          <w:kern w:val="0"/>
          <w:sz w:val="28"/>
          <w:szCs w:val="28"/>
        </w:rPr>
        <w:t>完善，</w:t>
      </w:r>
      <w:r w:rsidR="00E9169A">
        <w:rPr>
          <w:rFonts w:ascii="仿宋_GB2312" w:eastAsia="仿宋_GB2312" w:hAnsi="??" w:cs="宋体" w:hint="eastAsia"/>
          <w:snapToGrid w:val="0"/>
          <w:color w:val="000000"/>
          <w:kern w:val="0"/>
          <w:sz w:val="28"/>
          <w:szCs w:val="28"/>
        </w:rPr>
        <w:t>并提交校学术委员会、校长办公会审议通过，</w:t>
      </w:r>
      <w:r>
        <w:rPr>
          <w:rFonts w:ascii="仿宋_GB2312" w:eastAsia="仿宋_GB2312" w:hAnsi="??" w:cs="宋体"/>
          <w:snapToGrid w:val="0"/>
          <w:color w:val="000000"/>
          <w:kern w:val="0"/>
          <w:sz w:val="28"/>
          <w:szCs w:val="28"/>
        </w:rPr>
        <w:t>于</w:t>
      </w:r>
      <w:r w:rsidR="00062294">
        <w:rPr>
          <w:rFonts w:ascii="仿宋_GB2312" w:eastAsia="仿宋_GB2312" w:hAnsi="??" w:cs="宋体" w:hint="eastAsia"/>
          <w:snapToGrid w:val="0"/>
          <w:color w:val="000000"/>
          <w:kern w:val="0"/>
          <w:sz w:val="28"/>
          <w:szCs w:val="28"/>
        </w:rPr>
        <w:t>11月</w:t>
      </w:r>
      <w:r w:rsidR="008B045E">
        <w:rPr>
          <w:rFonts w:ascii="仿宋_GB2312" w:eastAsia="仿宋_GB2312" w:hAnsi="??" w:cs="宋体"/>
          <w:snapToGrid w:val="0"/>
          <w:color w:val="000000"/>
          <w:kern w:val="0"/>
          <w:sz w:val="28"/>
          <w:szCs w:val="28"/>
        </w:rPr>
        <w:t>3</w:t>
      </w:r>
      <w:r w:rsidR="00062294">
        <w:rPr>
          <w:rFonts w:ascii="仿宋_GB2312" w:eastAsia="仿宋_GB2312" w:hAnsi="??" w:cs="宋体" w:hint="eastAsia"/>
          <w:snapToGrid w:val="0"/>
          <w:color w:val="000000"/>
          <w:kern w:val="0"/>
          <w:sz w:val="28"/>
          <w:szCs w:val="28"/>
        </w:rPr>
        <w:t>日</w:t>
      </w:r>
      <w:r w:rsidR="00062294">
        <w:rPr>
          <w:rFonts w:ascii="仿宋_GB2312" w:eastAsia="仿宋_GB2312" w:hAnsi="??" w:cs="宋体"/>
          <w:snapToGrid w:val="0"/>
          <w:color w:val="000000"/>
          <w:kern w:val="0"/>
          <w:sz w:val="28"/>
          <w:szCs w:val="28"/>
        </w:rPr>
        <w:t>定稿，报送教育部</w:t>
      </w:r>
      <w:r w:rsidR="00062294">
        <w:rPr>
          <w:rFonts w:ascii="仿宋_GB2312" w:eastAsia="仿宋_GB2312" w:hAnsi="??" w:cs="宋体" w:hint="eastAsia"/>
          <w:snapToGrid w:val="0"/>
          <w:color w:val="000000"/>
          <w:kern w:val="0"/>
          <w:sz w:val="28"/>
          <w:szCs w:val="28"/>
        </w:rPr>
        <w:t>评估</w:t>
      </w:r>
      <w:r w:rsidR="00062294">
        <w:rPr>
          <w:rFonts w:ascii="仿宋_GB2312" w:eastAsia="仿宋_GB2312" w:hAnsi="??" w:cs="宋体"/>
          <w:snapToGrid w:val="0"/>
          <w:color w:val="000000"/>
          <w:kern w:val="0"/>
          <w:sz w:val="28"/>
          <w:szCs w:val="28"/>
        </w:rPr>
        <w:t>中心。</w:t>
      </w:r>
    </w:p>
    <w:p w:rsidR="00062294" w:rsidRPr="008B1B4D" w:rsidRDefault="00062294" w:rsidP="00C45D81">
      <w:pPr>
        <w:snapToGrid w:val="0"/>
        <w:spacing w:beforeLines="30" w:line="480" w:lineRule="exact"/>
        <w:ind w:firstLineChars="200" w:firstLine="560"/>
        <w:jc w:val="left"/>
        <w:outlineLvl w:val="0"/>
        <w:rPr>
          <w:rFonts w:ascii="仿宋_GB2312" w:eastAsia="仿宋_GB2312" w:hAnsi="??" w:cs="宋体" w:hint="eastAsia"/>
          <w:snapToGrid w:val="0"/>
          <w:color w:val="000000"/>
          <w:spacing w:val="-8"/>
          <w:kern w:val="0"/>
          <w:sz w:val="28"/>
          <w:szCs w:val="28"/>
        </w:rPr>
      </w:pPr>
      <w:r>
        <w:rPr>
          <w:rFonts w:ascii="仿宋_GB2312" w:eastAsia="仿宋_GB2312" w:hAnsi="??" w:cs="宋体" w:hint="eastAsia"/>
          <w:bCs/>
          <w:snapToGrid w:val="0"/>
          <w:color w:val="000000"/>
          <w:kern w:val="0"/>
          <w:sz w:val="28"/>
          <w:szCs w:val="28"/>
        </w:rPr>
        <w:t>（</w:t>
      </w:r>
      <w:r w:rsidR="00CE4C7E">
        <w:rPr>
          <w:rFonts w:ascii="仿宋_GB2312" w:eastAsia="仿宋_GB2312" w:hAnsi="??" w:cs="宋体" w:hint="eastAsia"/>
          <w:bCs/>
          <w:snapToGrid w:val="0"/>
          <w:color w:val="000000"/>
          <w:kern w:val="0"/>
          <w:sz w:val="28"/>
          <w:szCs w:val="28"/>
        </w:rPr>
        <w:t>二</w:t>
      </w:r>
      <w:r>
        <w:rPr>
          <w:rFonts w:ascii="仿宋_GB2312" w:eastAsia="仿宋_GB2312" w:hAnsi="??" w:cs="宋体" w:hint="eastAsia"/>
          <w:bCs/>
          <w:snapToGrid w:val="0"/>
          <w:color w:val="000000"/>
          <w:kern w:val="0"/>
          <w:sz w:val="28"/>
          <w:szCs w:val="28"/>
        </w:rPr>
        <w:t>）</w:t>
      </w:r>
      <w:r w:rsidRPr="008B1B4D">
        <w:rPr>
          <w:rFonts w:ascii="仿宋_GB2312" w:eastAsia="仿宋_GB2312" w:hAnsi="??" w:cs="宋体" w:hint="eastAsia"/>
          <w:bCs/>
          <w:snapToGrid w:val="0"/>
          <w:color w:val="000000"/>
          <w:spacing w:val="-8"/>
          <w:kern w:val="0"/>
          <w:sz w:val="28"/>
          <w:szCs w:val="28"/>
        </w:rPr>
        <w:t>二级学院</w:t>
      </w:r>
      <w:r w:rsidRPr="008B1B4D">
        <w:rPr>
          <w:rFonts w:ascii="仿宋_GB2312" w:eastAsia="仿宋_GB2312" w:hAnsi="??" w:cs="宋体"/>
          <w:bCs/>
          <w:snapToGrid w:val="0"/>
          <w:color w:val="000000"/>
          <w:spacing w:val="-8"/>
          <w:kern w:val="0"/>
          <w:sz w:val="28"/>
          <w:szCs w:val="28"/>
        </w:rPr>
        <w:t>自评报告由</w:t>
      </w:r>
      <w:r w:rsidRPr="008B1B4D">
        <w:rPr>
          <w:rFonts w:ascii="仿宋_GB2312" w:eastAsia="仿宋_GB2312" w:hAnsi="??" w:cs="宋体" w:hint="eastAsia"/>
          <w:snapToGrid w:val="0"/>
          <w:color w:val="000000"/>
          <w:spacing w:val="-8"/>
          <w:kern w:val="0"/>
          <w:sz w:val="28"/>
          <w:szCs w:val="28"/>
        </w:rPr>
        <w:t>二级学院</w:t>
      </w:r>
      <w:r w:rsidRPr="008B1B4D">
        <w:rPr>
          <w:rFonts w:ascii="仿宋_GB2312" w:eastAsia="仿宋_GB2312" w:hAnsi="??" w:cs="宋体"/>
          <w:snapToGrid w:val="0"/>
          <w:color w:val="000000"/>
          <w:spacing w:val="-8"/>
          <w:kern w:val="0"/>
          <w:sz w:val="28"/>
          <w:szCs w:val="28"/>
        </w:rPr>
        <w:t>自评报告撰写工作组</w:t>
      </w:r>
      <w:r w:rsidRPr="008B1B4D">
        <w:rPr>
          <w:rFonts w:ascii="仿宋_GB2312" w:eastAsia="仿宋_GB2312" w:hAnsi="??" w:cs="宋体" w:hint="eastAsia"/>
          <w:snapToGrid w:val="0"/>
          <w:color w:val="000000"/>
          <w:spacing w:val="-8"/>
          <w:kern w:val="0"/>
          <w:sz w:val="28"/>
          <w:szCs w:val="28"/>
        </w:rPr>
        <w:t>负责</w:t>
      </w:r>
      <w:r w:rsidRPr="008B1B4D">
        <w:rPr>
          <w:rFonts w:ascii="仿宋_GB2312" w:eastAsia="仿宋_GB2312" w:hAnsi="??" w:cs="宋体"/>
          <w:snapToGrid w:val="0"/>
          <w:color w:val="000000"/>
          <w:spacing w:val="-8"/>
          <w:kern w:val="0"/>
          <w:sz w:val="28"/>
          <w:szCs w:val="28"/>
        </w:rPr>
        <w:t>完成</w:t>
      </w:r>
      <w:r w:rsidRPr="008B1B4D">
        <w:rPr>
          <w:rFonts w:ascii="仿宋_GB2312" w:eastAsia="仿宋_GB2312" w:hAnsi="??" w:cs="宋体" w:hint="eastAsia"/>
          <w:snapToGrid w:val="0"/>
          <w:color w:val="000000"/>
          <w:spacing w:val="-8"/>
          <w:kern w:val="0"/>
          <w:sz w:val="28"/>
          <w:szCs w:val="28"/>
        </w:rPr>
        <w:t>。</w:t>
      </w:r>
    </w:p>
    <w:p w:rsidR="00A31C13" w:rsidRDefault="008B1B4D"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1.</w:t>
      </w:r>
      <w:r w:rsidR="00A40DBB">
        <w:rPr>
          <w:rFonts w:ascii="仿宋_GB2312" w:eastAsia="仿宋_GB2312" w:hAnsi="??" w:cs="宋体" w:hint="eastAsia"/>
          <w:bCs/>
          <w:snapToGrid w:val="0"/>
          <w:color w:val="000000"/>
          <w:kern w:val="0"/>
          <w:sz w:val="28"/>
          <w:szCs w:val="28"/>
        </w:rPr>
        <w:t>二级学院</w:t>
      </w:r>
      <w:r w:rsidR="009B7A33" w:rsidRPr="00540E05">
        <w:rPr>
          <w:rFonts w:ascii="仿宋_GB2312" w:eastAsia="仿宋_GB2312" w:hAnsi="??" w:cs="宋体"/>
          <w:bCs/>
          <w:snapToGrid w:val="0"/>
          <w:color w:val="000000"/>
          <w:kern w:val="0"/>
          <w:sz w:val="28"/>
          <w:szCs w:val="28"/>
        </w:rPr>
        <w:t>工作组</w:t>
      </w:r>
      <w:r w:rsidR="00A31C13" w:rsidRPr="00540E05">
        <w:rPr>
          <w:rFonts w:ascii="仿宋_GB2312" w:eastAsia="仿宋_GB2312" w:hAnsi="??" w:cs="宋体" w:hint="eastAsia"/>
          <w:bCs/>
          <w:snapToGrid w:val="0"/>
          <w:color w:val="000000"/>
          <w:kern w:val="0"/>
          <w:sz w:val="28"/>
          <w:szCs w:val="28"/>
        </w:rPr>
        <w:t>按照</w:t>
      </w:r>
      <w:r w:rsidR="00441761" w:rsidRPr="00540E05">
        <w:rPr>
          <w:rFonts w:ascii="仿宋_GB2312" w:eastAsia="仿宋_GB2312" w:hAnsi="??" w:cs="宋体" w:hint="eastAsia"/>
          <w:bCs/>
          <w:snapToGrid w:val="0"/>
          <w:color w:val="000000"/>
          <w:kern w:val="0"/>
          <w:sz w:val="28"/>
          <w:szCs w:val="28"/>
        </w:rPr>
        <w:t>审核评估范围</w:t>
      </w:r>
      <w:r w:rsidR="00540E05" w:rsidRPr="00540E05">
        <w:rPr>
          <w:rFonts w:ascii="仿宋_GB2312" w:eastAsia="仿宋_GB2312" w:hAnsi="??" w:cs="宋体" w:hint="eastAsia"/>
          <w:bCs/>
          <w:snapToGrid w:val="0"/>
          <w:color w:val="000000"/>
          <w:kern w:val="0"/>
          <w:sz w:val="28"/>
          <w:szCs w:val="28"/>
        </w:rPr>
        <w:t>所规定的“审核项目”“审核要素”“审核要点”</w:t>
      </w:r>
      <w:r w:rsidR="00E9169A">
        <w:rPr>
          <w:rFonts w:ascii="仿宋_GB2312" w:eastAsia="仿宋_GB2312" w:hAnsi="??" w:cs="宋体" w:hint="eastAsia"/>
          <w:bCs/>
          <w:snapToGrid w:val="0"/>
          <w:color w:val="000000"/>
          <w:kern w:val="0"/>
          <w:sz w:val="28"/>
          <w:szCs w:val="28"/>
        </w:rPr>
        <w:t>的要求</w:t>
      </w:r>
      <w:r w:rsidR="00540E05" w:rsidRPr="00540E05">
        <w:rPr>
          <w:rFonts w:ascii="仿宋_GB2312" w:eastAsia="仿宋_GB2312" w:hAnsi="??" w:cs="宋体" w:hint="eastAsia"/>
          <w:bCs/>
          <w:snapToGrid w:val="0"/>
          <w:color w:val="000000"/>
          <w:kern w:val="0"/>
          <w:sz w:val="28"/>
          <w:szCs w:val="28"/>
        </w:rPr>
        <w:t>，</w:t>
      </w:r>
      <w:r w:rsidR="00C24325">
        <w:rPr>
          <w:rFonts w:ascii="仿宋_GB2312" w:eastAsia="仿宋_GB2312" w:hAnsi="??" w:cs="宋体" w:hint="eastAsia"/>
          <w:bCs/>
          <w:snapToGrid w:val="0"/>
          <w:color w:val="000000"/>
          <w:kern w:val="0"/>
          <w:sz w:val="28"/>
          <w:szCs w:val="28"/>
        </w:rPr>
        <w:t>于8月31日前完成</w:t>
      </w:r>
      <w:r w:rsidR="00540E05" w:rsidRPr="00540E05">
        <w:rPr>
          <w:rFonts w:ascii="仿宋_GB2312" w:eastAsia="仿宋_GB2312" w:hAnsi="??" w:cs="宋体" w:hint="eastAsia"/>
          <w:bCs/>
          <w:snapToGrid w:val="0"/>
          <w:color w:val="000000"/>
          <w:kern w:val="0"/>
          <w:sz w:val="28"/>
          <w:szCs w:val="28"/>
        </w:rPr>
        <w:t>本学院《审核</w:t>
      </w:r>
      <w:r w:rsidR="00540E05" w:rsidRPr="00540E05">
        <w:rPr>
          <w:rFonts w:ascii="仿宋_GB2312" w:eastAsia="仿宋_GB2312" w:hAnsi="??" w:cs="宋体"/>
          <w:bCs/>
          <w:snapToGrid w:val="0"/>
          <w:color w:val="000000"/>
          <w:kern w:val="0"/>
          <w:sz w:val="28"/>
          <w:szCs w:val="28"/>
        </w:rPr>
        <w:t>评估自评报告</w:t>
      </w:r>
      <w:r w:rsidR="00C24325">
        <w:rPr>
          <w:rFonts w:ascii="仿宋_GB2312" w:eastAsia="仿宋_GB2312" w:hAnsi="??" w:cs="宋体" w:hint="eastAsia"/>
          <w:bCs/>
          <w:snapToGrid w:val="0"/>
          <w:color w:val="000000"/>
          <w:kern w:val="0"/>
          <w:sz w:val="28"/>
          <w:szCs w:val="28"/>
        </w:rPr>
        <w:t>（初稿）</w:t>
      </w:r>
      <w:r w:rsidR="00540E05" w:rsidRPr="00540E05">
        <w:rPr>
          <w:rFonts w:ascii="仿宋_GB2312" w:eastAsia="仿宋_GB2312" w:hAnsi="??" w:cs="宋体" w:hint="eastAsia"/>
          <w:bCs/>
          <w:snapToGrid w:val="0"/>
          <w:color w:val="000000"/>
          <w:kern w:val="0"/>
          <w:sz w:val="28"/>
          <w:szCs w:val="28"/>
        </w:rPr>
        <w:t>》</w:t>
      </w:r>
      <w:r w:rsidR="00540E05">
        <w:rPr>
          <w:rFonts w:ascii="仿宋_GB2312" w:eastAsia="仿宋_GB2312" w:hAnsi="??" w:cs="宋体" w:hint="eastAsia"/>
          <w:bCs/>
          <w:snapToGrid w:val="0"/>
          <w:color w:val="000000"/>
          <w:kern w:val="0"/>
          <w:sz w:val="28"/>
          <w:szCs w:val="28"/>
        </w:rPr>
        <w:t>，并</w:t>
      </w:r>
      <w:r w:rsidR="001F2460">
        <w:rPr>
          <w:rFonts w:ascii="仿宋_GB2312" w:eastAsia="仿宋_GB2312" w:hAnsi="??" w:cs="宋体" w:hint="eastAsia"/>
          <w:bCs/>
          <w:snapToGrid w:val="0"/>
          <w:color w:val="000000"/>
          <w:kern w:val="0"/>
          <w:sz w:val="28"/>
          <w:szCs w:val="28"/>
        </w:rPr>
        <w:t>组织院内外专家进行讨论</w:t>
      </w:r>
      <w:r w:rsidR="00D56760">
        <w:rPr>
          <w:rFonts w:ascii="仿宋_GB2312" w:eastAsia="仿宋_GB2312" w:hAnsi="??" w:cs="宋体" w:hint="eastAsia"/>
          <w:bCs/>
          <w:snapToGrid w:val="0"/>
          <w:color w:val="000000"/>
          <w:kern w:val="0"/>
          <w:sz w:val="28"/>
          <w:szCs w:val="28"/>
        </w:rPr>
        <w:t>。</w:t>
      </w:r>
    </w:p>
    <w:p w:rsidR="00D56760" w:rsidRPr="00D56760" w:rsidRDefault="00D56760"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2.二级学院</w:t>
      </w:r>
      <w:r w:rsidRPr="00540E05">
        <w:rPr>
          <w:rFonts w:ascii="仿宋_GB2312" w:eastAsia="仿宋_GB2312" w:hAnsi="??" w:cs="宋体"/>
          <w:bCs/>
          <w:snapToGrid w:val="0"/>
          <w:color w:val="000000"/>
          <w:kern w:val="0"/>
          <w:sz w:val="28"/>
          <w:szCs w:val="28"/>
        </w:rPr>
        <w:t>工作组</w:t>
      </w:r>
      <w:r w:rsidR="00E9169A">
        <w:rPr>
          <w:rFonts w:ascii="仿宋_GB2312" w:eastAsia="仿宋_GB2312" w:hAnsi="??" w:cs="宋体" w:hint="eastAsia"/>
          <w:bCs/>
          <w:snapToGrid w:val="0"/>
          <w:color w:val="000000"/>
          <w:kern w:val="0"/>
          <w:sz w:val="28"/>
          <w:szCs w:val="28"/>
        </w:rPr>
        <w:t>根据院内外专家</w:t>
      </w:r>
      <w:r w:rsidR="00C24325">
        <w:rPr>
          <w:rFonts w:ascii="仿宋_GB2312" w:eastAsia="仿宋_GB2312" w:hAnsi="??" w:cs="宋体" w:hint="eastAsia"/>
          <w:bCs/>
          <w:snapToGrid w:val="0"/>
          <w:color w:val="000000"/>
          <w:kern w:val="0"/>
          <w:sz w:val="28"/>
          <w:szCs w:val="28"/>
        </w:rPr>
        <w:t>的意见和建议，于9月15日前</w:t>
      </w:r>
      <w:r w:rsidR="00CE4C7E">
        <w:rPr>
          <w:rFonts w:ascii="仿宋_GB2312" w:eastAsia="仿宋_GB2312" w:hAnsi="??" w:cs="宋体" w:hint="eastAsia"/>
          <w:bCs/>
          <w:snapToGrid w:val="0"/>
          <w:color w:val="000000"/>
          <w:kern w:val="0"/>
          <w:sz w:val="28"/>
          <w:szCs w:val="28"/>
        </w:rPr>
        <w:t>修改</w:t>
      </w:r>
      <w:r w:rsidR="00C24325">
        <w:rPr>
          <w:rFonts w:ascii="仿宋_GB2312" w:eastAsia="仿宋_GB2312" w:hAnsi="??" w:cs="宋体" w:hint="eastAsia"/>
          <w:bCs/>
          <w:snapToGrid w:val="0"/>
          <w:color w:val="000000"/>
          <w:kern w:val="0"/>
          <w:sz w:val="28"/>
          <w:szCs w:val="28"/>
        </w:rPr>
        <w:t>完成</w:t>
      </w:r>
      <w:r w:rsidR="00C24325" w:rsidRPr="00540E05">
        <w:rPr>
          <w:rFonts w:ascii="仿宋_GB2312" w:eastAsia="仿宋_GB2312" w:hAnsi="??" w:cs="宋体" w:hint="eastAsia"/>
          <w:bCs/>
          <w:snapToGrid w:val="0"/>
          <w:color w:val="000000"/>
          <w:kern w:val="0"/>
          <w:sz w:val="28"/>
          <w:szCs w:val="28"/>
        </w:rPr>
        <w:t>本学院《审核</w:t>
      </w:r>
      <w:r w:rsidR="00C24325" w:rsidRPr="00540E05">
        <w:rPr>
          <w:rFonts w:ascii="仿宋_GB2312" w:eastAsia="仿宋_GB2312" w:hAnsi="??" w:cs="宋体"/>
          <w:bCs/>
          <w:snapToGrid w:val="0"/>
          <w:color w:val="000000"/>
          <w:kern w:val="0"/>
          <w:sz w:val="28"/>
          <w:szCs w:val="28"/>
        </w:rPr>
        <w:t>评估自评报告</w:t>
      </w:r>
      <w:r w:rsidR="00C24325">
        <w:rPr>
          <w:rFonts w:ascii="仿宋_GB2312" w:eastAsia="仿宋_GB2312" w:hAnsi="??" w:cs="宋体" w:hint="eastAsia"/>
          <w:bCs/>
          <w:snapToGrid w:val="0"/>
          <w:color w:val="000000"/>
          <w:kern w:val="0"/>
          <w:sz w:val="28"/>
          <w:szCs w:val="28"/>
        </w:rPr>
        <w:t>（二稿）</w:t>
      </w:r>
      <w:r w:rsidR="00C24325" w:rsidRPr="00540E05">
        <w:rPr>
          <w:rFonts w:ascii="仿宋_GB2312" w:eastAsia="仿宋_GB2312" w:hAnsi="??" w:cs="宋体" w:hint="eastAsia"/>
          <w:bCs/>
          <w:snapToGrid w:val="0"/>
          <w:color w:val="000000"/>
          <w:kern w:val="0"/>
          <w:sz w:val="28"/>
          <w:szCs w:val="28"/>
        </w:rPr>
        <w:t>》</w:t>
      </w:r>
      <w:r w:rsidR="00C24325">
        <w:rPr>
          <w:rFonts w:ascii="仿宋_GB2312" w:eastAsia="仿宋_GB2312" w:hAnsi="??" w:cs="宋体" w:hint="eastAsia"/>
          <w:bCs/>
          <w:snapToGrid w:val="0"/>
          <w:color w:val="000000"/>
          <w:kern w:val="0"/>
          <w:sz w:val="28"/>
          <w:szCs w:val="28"/>
        </w:rPr>
        <w:t>，并</w:t>
      </w:r>
      <w:r w:rsidR="00E457E1">
        <w:rPr>
          <w:rFonts w:ascii="仿宋_GB2312" w:eastAsia="仿宋_GB2312" w:hAnsi="??" w:cs="宋体" w:hint="eastAsia"/>
          <w:bCs/>
          <w:snapToGrid w:val="0"/>
          <w:color w:val="000000"/>
          <w:kern w:val="0"/>
          <w:sz w:val="28"/>
          <w:szCs w:val="28"/>
        </w:rPr>
        <w:t>组织本学院教职员工进行</w:t>
      </w:r>
      <w:r w:rsidR="001F2460">
        <w:rPr>
          <w:rFonts w:ascii="仿宋_GB2312" w:eastAsia="仿宋_GB2312" w:hAnsi="??" w:cs="宋体" w:hint="eastAsia"/>
          <w:bCs/>
          <w:snapToGrid w:val="0"/>
          <w:color w:val="000000"/>
          <w:kern w:val="0"/>
          <w:sz w:val="28"/>
          <w:szCs w:val="28"/>
        </w:rPr>
        <w:t>讨论</w:t>
      </w:r>
      <w:r w:rsidR="00C24325">
        <w:rPr>
          <w:rFonts w:ascii="仿宋_GB2312" w:eastAsia="仿宋_GB2312" w:hAnsi="??" w:cs="宋体" w:hint="eastAsia"/>
          <w:bCs/>
          <w:snapToGrid w:val="0"/>
          <w:color w:val="000000"/>
          <w:kern w:val="0"/>
          <w:sz w:val="28"/>
          <w:szCs w:val="28"/>
        </w:rPr>
        <w:t>。</w:t>
      </w:r>
    </w:p>
    <w:p w:rsidR="00D7282A" w:rsidRDefault="00544A7E"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3.二级学院</w:t>
      </w:r>
      <w:r w:rsidRPr="00540E05">
        <w:rPr>
          <w:rFonts w:ascii="仿宋_GB2312" w:eastAsia="仿宋_GB2312" w:hAnsi="??" w:cs="宋体"/>
          <w:bCs/>
          <w:snapToGrid w:val="0"/>
          <w:color w:val="000000"/>
          <w:kern w:val="0"/>
          <w:sz w:val="28"/>
          <w:szCs w:val="28"/>
        </w:rPr>
        <w:t>工作组</w:t>
      </w:r>
      <w:r w:rsidR="001F2460">
        <w:rPr>
          <w:rFonts w:ascii="仿宋_GB2312" w:eastAsia="仿宋_GB2312" w:hAnsi="??" w:cs="宋体" w:hint="eastAsia"/>
          <w:bCs/>
          <w:snapToGrid w:val="0"/>
          <w:color w:val="000000"/>
          <w:kern w:val="0"/>
          <w:sz w:val="28"/>
          <w:szCs w:val="28"/>
        </w:rPr>
        <w:t>根据</w:t>
      </w:r>
      <w:r w:rsidR="00CE4C7E">
        <w:rPr>
          <w:rFonts w:ascii="仿宋_GB2312" w:eastAsia="仿宋_GB2312" w:hAnsi="??" w:cs="宋体" w:hint="eastAsia"/>
          <w:bCs/>
          <w:snapToGrid w:val="0"/>
          <w:color w:val="000000"/>
          <w:kern w:val="0"/>
          <w:sz w:val="28"/>
          <w:szCs w:val="28"/>
        </w:rPr>
        <w:t>本学院教职员工的</w:t>
      </w:r>
      <w:r>
        <w:rPr>
          <w:rFonts w:ascii="仿宋_GB2312" w:eastAsia="仿宋_GB2312" w:hAnsi="??" w:cs="宋体" w:hint="eastAsia"/>
          <w:bCs/>
          <w:snapToGrid w:val="0"/>
          <w:color w:val="000000"/>
          <w:kern w:val="0"/>
          <w:sz w:val="28"/>
          <w:szCs w:val="28"/>
        </w:rPr>
        <w:t>意见和建议，于9月30日</w:t>
      </w:r>
      <w:r>
        <w:rPr>
          <w:rFonts w:ascii="仿宋_GB2312" w:eastAsia="仿宋_GB2312" w:hAnsi="??" w:cs="宋体" w:hint="eastAsia"/>
          <w:bCs/>
          <w:snapToGrid w:val="0"/>
          <w:color w:val="000000"/>
          <w:kern w:val="0"/>
          <w:sz w:val="28"/>
          <w:szCs w:val="28"/>
        </w:rPr>
        <w:lastRenderedPageBreak/>
        <w:t>前</w:t>
      </w:r>
      <w:r w:rsidR="00CE4C7E">
        <w:rPr>
          <w:rFonts w:ascii="仿宋_GB2312" w:eastAsia="仿宋_GB2312" w:hAnsi="??" w:cs="宋体" w:hint="eastAsia"/>
          <w:bCs/>
          <w:snapToGrid w:val="0"/>
          <w:color w:val="000000"/>
          <w:kern w:val="0"/>
          <w:sz w:val="28"/>
          <w:szCs w:val="28"/>
        </w:rPr>
        <w:t>修改</w:t>
      </w:r>
      <w:r>
        <w:rPr>
          <w:rFonts w:ascii="仿宋_GB2312" w:eastAsia="仿宋_GB2312" w:hAnsi="??" w:cs="宋体" w:hint="eastAsia"/>
          <w:bCs/>
          <w:snapToGrid w:val="0"/>
          <w:color w:val="000000"/>
          <w:kern w:val="0"/>
          <w:sz w:val="28"/>
          <w:szCs w:val="28"/>
        </w:rPr>
        <w:t>完成</w:t>
      </w:r>
      <w:r w:rsidRPr="00540E05">
        <w:rPr>
          <w:rFonts w:ascii="仿宋_GB2312" w:eastAsia="仿宋_GB2312" w:hAnsi="??" w:cs="宋体" w:hint="eastAsia"/>
          <w:bCs/>
          <w:snapToGrid w:val="0"/>
          <w:color w:val="000000"/>
          <w:kern w:val="0"/>
          <w:sz w:val="28"/>
          <w:szCs w:val="28"/>
        </w:rPr>
        <w:t>本学院《审核</w:t>
      </w:r>
      <w:r w:rsidRPr="00540E05">
        <w:rPr>
          <w:rFonts w:ascii="仿宋_GB2312" w:eastAsia="仿宋_GB2312" w:hAnsi="??" w:cs="宋体"/>
          <w:bCs/>
          <w:snapToGrid w:val="0"/>
          <w:color w:val="000000"/>
          <w:kern w:val="0"/>
          <w:sz w:val="28"/>
          <w:szCs w:val="28"/>
        </w:rPr>
        <w:t>评估自评报告</w:t>
      </w:r>
      <w:r>
        <w:rPr>
          <w:rFonts w:ascii="仿宋_GB2312" w:eastAsia="仿宋_GB2312" w:hAnsi="??" w:cs="宋体" w:hint="eastAsia"/>
          <w:bCs/>
          <w:snapToGrid w:val="0"/>
          <w:color w:val="000000"/>
          <w:kern w:val="0"/>
          <w:sz w:val="28"/>
          <w:szCs w:val="28"/>
        </w:rPr>
        <w:t>（三稿）</w:t>
      </w:r>
      <w:r w:rsidRPr="00540E05">
        <w:rPr>
          <w:rFonts w:ascii="仿宋_GB2312" w:eastAsia="仿宋_GB2312" w:hAnsi="??" w:cs="宋体" w:hint="eastAsia"/>
          <w:bCs/>
          <w:snapToGrid w:val="0"/>
          <w:color w:val="000000"/>
          <w:kern w:val="0"/>
          <w:sz w:val="28"/>
          <w:szCs w:val="28"/>
        </w:rPr>
        <w:t>》</w:t>
      </w:r>
      <w:r>
        <w:rPr>
          <w:rFonts w:ascii="仿宋_GB2312" w:eastAsia="仿宋_GB2312" w:hAnsi="??" w:cs="宋体" w:hint="eastAsia"/>
          <w:bCs/>
          <w:snapToGrid w:val="0"/>
          <w:color w:val="000000"/>
          <w:kern w:val="0"/>
          <w:sz w:val="28"/>
          <w:szCs w:val="28"/>
        </w:rPr>
        <w:t>，并报送发展规划处</w:t>
      </w:r>
      <w:r w:rsidR="001E07CB">
        <w:rPr>
          <w:rFonts w:ascii="仿宋_GB2312" w:eastAsia="仿宋_GB2312" w:hAnsi="??" w:cs="宋体" w:hint="eastAsia"/>
          <w:bCs/>
          <w:snapToGrid w:val="0"/>
          <w:color w:val="000000"/>
          <w:kern w:val="0"/>
          <w:sz w:val="28"/>
          <w:szCs w:val="28"/>
        </w:rPr>
        <w:t>。</w:t>
      </w:r>
    </w:p>
    <w:p w:rsidR="00544A7E" w:rsidRPr="00544A7E" w:rsidRDefault="00544A7E"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4.</w:t>
      </w:r>
      <w:r w:rsidR="00CE4C7E">
        <w:rPr>
          <w:rFonts w:ascii="仿宋_GB2312" w:eastAsia="仿宋_GB2312" w:hAnsi="??" w:cs="宋体" w:hint="eastAsia"/>
          <w:bCs/>
          <w:snapToGrid w:val="0"/>
          <w:color w:val="000000"/>
          <w:kern w:val="0"/>
          <w:sz w:val="28"/>
          <w:szCs w:val="28"/>
        </w:rPr>
        <w:t>二级学院</w:t>
      </w:r>
      <w:r w:rsidR="00CE4C7E" w:rsidRPr="00540E05">
        <w:rPr>
          <w:rFonts w:ascii="仿宋_GB2312" w:eastAsia="仿宋_GB2312" w:hAnsi="??" w:cs="宋体"/>
          <w:bCs/>
          <w:snapToGrid w:val="0"/>
          <w:color w:val="000000"/>
          <w:kern w:val="0"/>
          <w:sz w:val="28"/>
          <w:szCs w:val="28"/>
        </w:rPr>
        <w:t>工作</w:t>
      </w:r>
      <w:r w:rsidR="00A456C8" w:rsidRPr="00540E05">
        <w:rPr>
          <w:rFonts w:ascii="仿宋_GB2312" w:eastAsia="仿宋_GB2312" w:hAnsi="??" w:cs="宋体"/>
          <w:bCs/>
          <w:snapToGrid w:val="0"/>
          <w:color w:val="000000"/>
          <w:kern w:val="0"/>
          <w:sz w:val="28"/>
          <w:szCs w:val="28"/>
        </w:rPr>
        <w:t>组</w:t>
      </w:r>
      <w:r w:rsidR="00A456C8">
        <w:rPr>
          <w:rFonts w:ascii="仿宋_GB2312" w:eastAsia="仿宋_GB2312" w:hAnsi="??" w:cs="宋体" w:hint="eastAsia"/>
          <w:bCs/>
          <w:snapToGrid w:val="0"/>
          <w:color w:val="000000"/>
          <w:kern w:val="0"/>
          <w:sz w:val="28"/>
          <w:szCs w:val="28"/>
        </w:rPr>
        <w:t>反复、广泛组织讨论，</w:t>
      </w:r>
      <w:r w:rsidR="00A456C8">
        <w:rPr>
          <w:rFonts w:ascii="仿宋_GB2312" w:eastAsia="仿宋_GB2312" w:hAnsi="??" w:cs="宋体"/>
          <w:snapToGrid w:val="0"/>
          <w:color w:val="000000"/>
          <w:kern w:val="0"/>
          <w:sz w:val="28"/>
          <w:szCs w:val="28"/>
        </w:rPr>
        <w:t>不断修改、完善，</w:t>
      </w:r>
      <w:r w:rsidR="00A456C8">
        <w:rPr>
          <w:rFonts w:ascii="仿宋_GB2312" w:eastAsia="仿宋_GB2312" w:hAnsi="??" w:cs="宋体" w:hint="eastAsia"/>
          <w:snapToGrid w:val="0"/>
          <w:color w:val="000000"/>
          <w:kern w:val="0"/>
          <w:sz w:val="28"/>
          <w:szCs w:val="28"/>
        </w:rPr>
        <w:t>并提交学院基层学术委员会、党政联席会议审议通过，</w:t>
      </w:r>
      <w:r w:rsidR="00A456C8">
        <w:rPr>
          <w:rFonts w:ascii="仿宋_GB2312" w:eastAsia="仿宋_GB2312" w:hAnsi="??" w:cs="宋体"/>
          <w:snapToGrid w:val="0"/>
          <w:color w:val="000000"/>
          <w:kern w:val="0"/>
          <w:sz w:val="28"/>
          <w:szCs w:val="28"/>
        </w:rPr>
        <w:t>于</w:t>
      </w:r>
      <w:r w:rsidR="00A456C8">
        <w:rPr>
          <w:rFonts w:ascii="仿宋_GB2312" w:eastAsia="仿宋_GB2312" w:hAnsi="??" w:cs="宋体" w:hint="eastAsia"/>
          <w:snapToGrid w:val="0"/>
          <w:color w:val="000000"/>
          <w:kern w:val="0"/>
          <w:sz w:val="28"/>
          <w:szCs w:val="28"/>
        </w:rPr>
        <w:t>11月1日</w:t>
      </w:r>
      <w:r w:rsidR="00C10C94">
        <w:rPr>
          <w:rFonts w:ascii="仿宋_GB2312" w:eastAsia="仿宋_GB2312" w:hAnsi="??" w:cs="宋体" w:hint="eastAsia"/>
          <w:snapToGrid w:val="0"/>
          <w:color w:val="000000"/>
          <w:kern w:val="0"/>
          <w:sz w:val="28"/>
          <w:szCs w:val="28"/>
        </w:rPr>
        <w:t>前</w:t>
      </w:r>
      <w:r w:rsidR="00A456C8">
        <w:rPr>
          <w:rFonts w:ascii="仿宋_GB2312" w:eastAsia="仿宋_GB2312" w:hAnsi="??" w:cs="宋体"/>
          <w:snapToGrid w:val="0"/>
          <w:color w:val="000000"/>
          <w:kern w:val="0"/>
          <w:sz w:val="28"/>
          <w:szCs w:val="28"/>
        </w:rPr>
        <w:t>定稿，报送</w:t>
      </w:r>
      <w:r w:rsidR="00A456C8">
        <w:rPr>
          <w:rFonts w:ascii="仿宋_GB2312" w:eastAsia="仿宋_GB2312" w:hAnsi="??" w:cs="宋体" w:hint="eastAsia"/>
          <w:snapToGrid w:val="0"/>
          <w:color w:val="000000"/>
          <w:kern w:val="0"/>
          <w:sz w:val="28"/>
          <w:szCs w:val="28"/>
        </w:rPr>
        <w:t>发展规划处。</w:t>
      </w:r>
    </w:p>
    <w:p w:rsidR="00A31C13" w:rsidRPr="002B744E" w:rsidRDefault="00A31C13" w:rsidP="00C45D81">
      <w:pPr>
        <w:snapToGrid w:val="0"/>
        <w:spacing w:beforeLines="30" w:line="480" w:lineRule="exact"/>
        <w:ind w:firstLineChars="200" w:firstLine="562"/>
        <w:jc w:val="left"/>
        <w:outlineLvl w:val="0"/>
        <w:rPr>
          <w:rFonts w:ascii="仿宋_GB2312" w:eastAsia="仿宋_GB2312" w:hAnsi="??" w:cs="宋体" w:hint="eastAsia"/>
          <w:b/>
          <w:bCs/>
          <w:snapToGrid w:val="0"/>
          <w:color w:val="000000"/>
          <w:kern w:val="0"/>
          <w:sz w:val="28"/>
          <w:szCs w:val="28"/>
        </w:rPr>
      </w:pPr>
      <w:r>
        <w:rPr>
          <w:rFonts w:ascii="仿宋_GB2312" w:eastAsia="仿宋_GB2312" w:hAnsi="??" w:cs="宋体" w:hint="eastAsia"/>
          <w:b/>
          <w:bCs/>
          <w:snapToGrid w:val="0"/>
          <w:color w:val="000000"/>
          <w:kern w:val="0"/>
          <w:sz w:val="28"/>
          <w:szCs w:val="28"/>
        </w:rPr>
        <w:t>三</w:t>
      </w:r>
      <w:r w:rsidRPr="002B744E">
        <w:rPr>
          <w:rFonts w:ascii="仿宋_GB2312" w:eastAsia="仿宋_GB2312" w:hAnsi="??" w:cs="宋体" w:hint="eastAsia"/>
          <w:b/>
          <w:bCs/>
          <w:snapToGrid w:val="0"/>
          <w:color w:val="000000"/>
          <w:kern w:val="0"/>
          <w:sz w:val="28"/>
          <w:szCs w:val="28"/>
        </w:rPr>
        <w:t>、</w:t>
      </w:r>
      <w:r w:rsidR="00931CF2">
        <w:rPr>
          <w:rFonts w:ascii="仿宋_GB2312" w:eastAsia="仿宋_GB2312" w:hAnsi="??" w:cs="宋体" w:hint="eastAsia"/>
          <w:b/>
          <w:bCs/>
          <w:snapToGrid w:val="0"/>
          <w:color w:val="000000"/>
          <w:kern w:val="0"/>
          <w:sz w:val="28"/>
          <w:szCs w:val="28"/>
        </w:rPr>
        <w:t>自评</w:t>
      </w:r>
      <w:r w:rsidR="00931CF2">
        <w:rPr>
          <w:rFonts w:ascii="仿宋_GB2312" w:eastAsia="仿宋_GB2312" w:hAnsi="??" w:cs="宋体"/>
          <w:b/>
          <w:bCs/>
          <w:snapToGrid w:val="0"/>
          <w:color w:val="000000"/>
          <w:kern w:val="0"/>
          <w:sz w:val="28"/>
          <w:szCs w:val="28"/>
        </w:rPr>
        <w:t>报告</w:t>
      </w:r>
      <w:r w:rsidR="00084A8D">
        <w:rPr>
          <w:rFonts w:ascii="仿宋_GB2312" w:eastAsia="仿宋_GB2312" w:hAnsi="??" w:cs="宋体" w:hint="eastAsia"/>
          <w:b/>
          <w:bCs/>
          <w:snapToGrid w:val="0"/>
          <w:color w:val="000000"/>
          <w:kern w:val="0"/>
          <w:sz w:val="28"/>
          <w:szCs w:val="28"/>
        </w:rPr>
        <w:t>架构</w:t>
      </w:r>
    </w:p>
    <w:p w:rsidR="00084A8D" w:rsidRPr="003255E4" w:rsidRDefault="003255E4"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3255E4">
        <w:rPr>
          <w:rFonts w:ascii="仿宋_GB2312" w:eastAsia="仿宋_GB2312" w:hAnsi="??" w:cs="宋体" w:hint="eastAsia"/>
          <w:bCs/>
          <w:snapToGrid w:val="0"/>
          <w:color w:val="000000"/>
          <w:kern w:val="0"/>
          <w:sz w:val="28"/>
          <w:szCs w:val="28"/>
        </w:rPr>
        <w:t>（一）整体</w:t>
      </w:r>
      <w:r w:rsidR="00C97C12">
        <w:rPr>
          <w:rFonts w:ascii="仿宋_GB2312" w:eastAsia="仿宋_GB2312" w:hAnsi="??" w:cs="宋体" w:hint="eastAsia"/>
          <w:bCs/>
          <w:snapToGrid w:val="0"/>
          <w:color w:val="000000"/>
          <w:kern w:val="0"/>
          <w:sz w:val="28"/>
          <w:szCs w:val="28"/>
        </w:rPr>
        <w:t>内容</w:t>
      </w:r>
      <w:r w:rsidRPr="003255E4">
        <w:rPr>
          <w:rFonts w:ascii="仿宋_GB2312" w:eastAsia="仿宋_GB2312" w:hAnsi="??" w:cs="宋体" w:hint="eastAsia"/>
          <w:bCs/>
          <w:snapToGrid w:val="0"/>
          <w:color w:val="000000"/>
          <w:kern w:val="0"/>
          <w:sz w:val="28"/>
          <w:szCs w:val="28"/>
        </w:rPr>
        <w:t>架构。一般包括三大部分：1.</w:t>
      </w:r>
      <w:r w:rsidR="00084A8D" w:rsidRPr="003255E4">
        <w:rPr>
          <w:rFonts w:ascii="仿宋_GB2312" w:eastAsia="仿宋_GB2312" w:hAnsi="??" w:cs="宋体" w:hint="eastAsia"/>
          <w:bCs/>
          <w:snapToGrid w:val="0"/>
          <w:color w:val="000000"/>
          <w:kern w:val="0"/>
          <w:sz w:val="28"/>
          <w:szCs w:val="28"/>
        </w:rPr>
        <w:t>学校</w:t>
      </w:r>
      <w:r w:rsidRPr="003255E4">
        <w:rPr>
          <w:rFonts w:ascii="仿宋_GB2312" w:eastAsia="仿宋_GB2312" w:hAnsi="??" w:cs="宋体" w:hint="eastAsia"/>
          <w:bCs/>
          <w:snapToGrid w:val="0"/>
          <w:color w:val="000000"/>
          <w:kern w:val="0"/>
          <w:sz w:val="28"/>
          <w:szCs w:val="28"/>
        </w:rPr>
        <w:t>（二级学院）</w:t>
      </w:r>
      <w:r w:rsidR="00084A8D" w:rsidRPr="003255E4">
        <w:rPr>
          <w:rFonts w:ascii="仿宋_GB2312" w:eastAsia="仿宋_GB2312" w:hAnsi="??" w:cs="宋体" w:hint="eastAsia"/>
          <w:bCs/>
          <w:snapToGrid w:val="0"/>
          <w:color w:val="000000"/>
          <w:kern w:val="0"/>
          <w:sz w:val="28"/>
          <w:szCs w:val="28"/>
        </w:rPr>
        <w:t>概况</w:t>
      </w:r>
      <w:r w:rsidRPr="003255E4">
        <w:rPr>
          <w:rFonts w:ascii="仿宋_GB2312" w:eastAsia="仿宋_GB2312" w:hAnsi="??" w:cs="宋体" w:hint="eastAsia"/>
          <w:bCs/>
          <w:snapToGrid w:val="0"/>
          <w:color w:val="000000"/>
          <w:kern w:val="0"/>
          <w:sz w:val="28"/>
          <w:szCs w:val="28"/>
        </w:rPr>
        <w:t>；2.</w:t>
      </w:r>
      <w:r w:rsidR="00084A8D" w:rsidRPr="003255E4">
        <w:rPr>
          <w:rFonts w:ascii="仿宋_GB2312" w:eastAsia="仿宋_GB2312" w:hAnsi="??" w:cs="宋体" w:hint="eastAsia"/>
          <w:bCs/>
          <w:snapToGrid w:val="0"/>
          <w:color w:val="000000"/>
          <w:kern w:val="0"/>
          <w:sz w:val="28"/>
          <w:szCs w:val="28"/>
        </w:rPr>
        <w:t>办学成绩</w:t>
      </w:r>
      <w:r w:rsidR="00C92DE5">
        <w:rPr>
          <w:rFonts w:ascii="仿宋_GB2312" w:eastAsia="仿宋_GB2312" w:hAnsi="??" w:cs="宋体" w:hint="eastAsia"/>
          <w:bCs/>
          <w:snapToGrid w:val="0"/>
          <w:color w:val="000000"/>
          <w:kern w:val="0"/>
          <w:sz w:val="28"/>
          <w:szCs w:val="28"/>
        </w:rPr>
        <w:t>（核心部分）</w:t>
      </w:r>
      <w:r w:rsidRPr="003255E4">
        <w:rPr>
          <w:rFonts w:ascii="仿宋_GB2312" w:eastAsia="仿宋_GB2312" w:hAnsi="??" w:cs="宋体" w:hint="eastAsia"/>
          <w:bCs/>
          <w:snapToGrid w:val="0"/>
          <w:color w:val="000000"/>
          <w:kern w:val="0"/>
          <w:sz w:val="28"/>
          <w:szCs w:val="28"/>
        </w:rPr>
        <w:t>与特色项目</w:t>
      </w:r>
      <w:r w:rsidR="0011045F">
        <w:rPr>
          <w:rFonts w:ascii="仿宋_GB2312" w:eastAsia="仿宋_GB2312" w:hAnsi="??" w:cs="宋体" w:hint="eastAsia"/>
          <w:bCs/>
          <w:snapToGrid w:val="0"/>
          <w:color w:val="000000"/>
          <w:kern w:val="0"/>
          <w:sz w:val="28"/>
          <w:szCs w:val="28"/>
        </w:rPr>
        <w:t>（不</w:t>
      </w:r>
      <w:r w:rsidR="0011045F">
        <w:rPr>
          <w:rFonts w:ascii="仿宋_GB2312" w:eastAsia="仿宋_GB2312" w:hAnsi="??" w:cs="宋体"/>
          <w:bCs/>
          <w:snapToGrid w:val="0"/>
          <w:color w:val="000000"/>
          <w:kern w:val="0"/>
          <w:sz w:val="28"/>
          <w:szCs w:val="28"/>
        </w:rPr>
        <w:t>等于办学特色</w:t>
      </w:r>
      <w:r w:rsidR="0011045F">
        <w:rPr>
          <w:rFonts w:ascii="仿宋_GB2312" w:eastAsia="仿宋_GB2312" w:hAnsi="??" w:cs="宋体" w:hint="eastAsia"/>
          <w:bCs/>
          <w:snapToGrid w:val="0"/>
          <w:color w:val="000000"/>
          <w:kern w:val="0"/>
          <w:sz w:val="28"/>
          <w:szCs w:val="28"/>
        </w:rPr>
        <w:t>）</w:t>
      </w:r>
      <w:r w:rsidRPr="003255E4">
        <w:rPr>
          <w:rFonts w:ascii="仿宋_GB2312" w:eastAsia="仿宋_GB2312" w:hAnsi="??" w:cs="宋体" w:hint="eastAsia"/>
          <w:bCs/>
          <w:snapToGrid w:val="0"/>
          <w:color w:val="000000"/>
          <w:kern w:val="0"/>
          <w:sz w:val="28"/>
          <w:szCs w:val="28"/>
        </w:rPr>
        <w:t>；3.</w:t>
      </w:r>
      <w:r w:rsidR="00084A8D" w:rsidRPr="003255E4">
        <w:rPr>
          <w:rFonts w:ascii="仿宋_GB2312" w:eastAsia="仿宋_GB2312" w:hAnsi="??" w:cs="宋体" w:hint="eastAsia"/>
          <w:bCs/>
          <w:snapToGrid w:val="0"/>
          <w:color w:val="000000"/>
          <w:kern w:val="0"/>
          <w:sz w:val="28"/>
          <w:szCs w:val="28"/>
        </w:rPr>
        <w:t>存在问题及原因</w:t>
      </w:r>
      <w:r>
        <w:rPr>
          <w:rFonts w:ascii="仿宋_GB2312" w:eastAsia="仿宋_GB2312" w:hAnsi="??" w:cs="宋体" w:hint="eastAsia"/>
          <w:bCs/>
          <w:snapToGrid w:val="0"/>
          <w:color w:val="000000"/>
          <w:kern w:val="0"/>
          <w:sz w:val="28"/>
          <w:szCs w:val="28"/>
        </w:rPr>
        <w:t>分析</w:t>
      </w:r>
      <w:r w:rsidR="00084A8D" w:rsidRPr="003255E4">
        <w:rPr>
          <w:rFonts w:ascii="仿宋_GB2312" w:eastAsia="仿宋_GB2312" w:hAnsi="??" w:cs="宋体" w:hint="eastAsia"/>
          <w:bCs/>
          <w:snapToGrid w:val="0"/>
          <w:color w:val="000000"/>
          <w:kern w:val="0"/>
          <w:sz w:val="28"/>
          <w:szCs w:val="28"/>
        </w:rPr>
        <w:t>、改进措施。</w:t>
      </w:r>
      <w:r w:rsidR="00A05E6B">
        <w:rPr>
          <w:rFonts w:ascii="仿宋_GB2312" w:eastAsia="仿宋_GB2312" w:hAnsi="??" w:cs="宋体" w:hint="eastAsia"/>
          <w:bCs/>
          <w:snapToGrid w:val="0"/>
          <w:color w:val="000000"/>
          <w:kern w:val="0"/>
          <w:sz w:val="28"/>
          <w:szCs w:val="28"/>
        </w:rPr>
        <w:t>学校自评</w:t>
      </w:r>
      <w:proofErr w:type="gramStart"/>
      <w:r w:rsidR="00A05E6B">
        <w:rPr>
          <w:rFonts w:ascii="仿宋_GB2312" w:eastAsia="仿宋_GB2312" w:hAnsi="??" w:cs="宋体" w:hint="eastAsia"/>
          <w:bCs/>
          <w:snapToGrid w:val="0"/>
          <w:color w:val="000000"/>
          <w:kern w:val="0"/>
          <w:sz w:val="28"/>
          <w:szCs w:val="28"/>
        </w:rPr>
        <w:t>报告</w:t>
      </w:r>
      <w:r w:rsidRPr="003255E4">
        <w:rPr>
          <w:rFonts w:ascii="仿宋_GB2312" w:eastAsia="仿宋_GB2312" w:hAnsi="??" w:cs="宋体" w:hint="eastAsia"/>
          <w:bCs/>
          <w:snapToGrid w:val="0"/>
          <w:color w:val="000000"/>
          <w:kern w:val="0"/>
          <w:sz w:val="28"/>
          <w:szCs w:val="28"/>
        </w:rPr>
        <w:t>总</w:t>
      </w:r>
      <w:proofErr w:type="gramEnd"/>
      <w:r w:rsidRPr="003255E4">
        <w:rPr>
          <w:rFonts w:ascii="仿宋_GB2312" w:eastAsia="仿宋_GB2312" w:hAnsi="??" w:cs="宋体" w:hint="eastAsia"/>
          <w:bCs/>
          <w:snapToGrid w:val="0"/>
          <w:color w:val="000000"/>
          <w:kern w:val="0"/>
          <w:sz w:val="28"/>
          <w:szCs w:val="28"/>
        </w:rPr>
        <w:t>字数控制在8万以内</w:t>
      </w:r>
      <w:r w:rsidR="00A05E6B">
        <w:rPr>
          <w:rFonts w:ascii="仿宋_GB2312" w:eastAsia="仿宋_GB2312" w:hAnsi="??" w:cs="宋体" w:hint="eastAsia"/>
          <w:bCs/>
          <w:snapToGrid w:val="0"/>
          <w:color w:val="000000"/>
          <w:kern w:val="0"/>
          <w:sz w:val="28"/>
          <w:szCs w:val="28"/>
        </w:rPr>
        <w:t>（二级学院自评报告控制在2万字以内）</w:t>
      </w:r>
      <w:r>
        <w:rPr>
          <w:rFonts w:ascii="仿宋_GB2312" w:eastAsia="仿宋_GB2312" w:hAnsi="??" w:cs="宋体" w:hint="eastAsia"/>
          <w:bCs/>
          <w:snapToGrid w:val="0"/>
          <w:color w:val="000000"/>
          <w:kern w:val="0"/>
          <w:sz w:val="28"/>
          <w:szCs w:val="28"/>
        </w:rPr>
        <w:t>，</w:t>
      </w:r>
      <w:r w:rsidRPr="003255E4">
        <w:rPr>
          <w:rFonts w:ascii="仿宋_GB2312" w:eastAsia="仿宋_GB2312" w:hAnsi="??" w:cs="宋体" w:hint="eastAsia"/>
          <w:bCs/>
          <w:snapToGrid w:val="0"/>
          <w:color w:val="000000"/>
          <w:kern w:val="0"/>
          <w:sz w:val="28"/>
          <w:szCs w:val="28"/>
        </w:rPr>
        <w:t>第三部分的篇幅不能少于1/3。</w:t>
      </w:r>
    </w:p>
    <w:p w:rsidR="003255E4" w:rsidRDefault="003255E4"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3255E4">
        <w:rPr>
          <w:rFonts w:ascii="仿宋_GB2312" w:eastAsia="仿宋_GB2312" w:hAnsi="??" w:cs="宋体" w:hint="eastAsia"/>
          <w:bCs/>
          <w:snapToGrid w:val="0"/>
          <w:color w:val="000000"/>
          <w:kern w:val="0"/>
          <w:sz w:val="28"/>
          <w:szCs w:val="28"/>
        </w:rPr>
        <w:t>（二）“办学成绩”</w:t>
      </w:r>
      <w:r w:rsidR="00C97C12">
        <w:rPr>
          <w:rFonts w:ascii="仿宋_GB2312" w:eastAsia="仿宋_GB2312" w:hAnsi="??" w:cs="宋体" w:hint="eastAsia"/>
          <w:bCs/>
          <w:snapToGrid w:val="0"/>
          <w:color w:val="000000"/>
          <w:kern w:val="0"/>
          <w:sz w:val="28"/>
          <w:szCs w:val="28"/>
        </w:rPr>
        <w:t>部分内容</w:t>
      </w:r>
      <w:r w:rsidRPr="003255E4">
        <w:rPr>
          <w:rFonts w:ascii="仿宋_GB2312" w:eastAsia="仿宋_GB2312" w:hAnsi="??" w:cs="宋体" w:hint="eastAsia"/>
          <w:bCs/>
          <w:snapToGrid w:val="0"/>
          <w:color w:val="000000"/>
          <w:kern w:val="0"/>
          <w:sz w:val="28"/>
          <w:szCs w:val="28"/>
        </w:rPr>
        <w:t>结构。</w:t>
      </w:r>
      <w:r w:rsidR="00931CF2">
        <w:rPr>
          <w:rFonts w:ascii="仿宋_GB2312" w:eastAsia="仿宋_GB2312" w:hAnsi="??" w:cs="宋体" w:hint="eastAsia"/>
          <w:bCs/>
          <w:snapToGrid w:val="0"/>
          <w:color w:val="000000"/>
          <w:kern w:val="0"/>
          <w:sz w:val="28"/>
          <w:szCs w:val="28"/>
        </w:rPr>
        <w:t>依次对应</w:t>
      </w:r>
      <w:r w:rsidR="00931CF2">
        <w:rPr>
          <w:rFonts w:ascii="仿宋_GB2312" w:eastAsia="仿宋_GB2312" w:hAnsi="??" w:cs="宋体"/>
          <w:bCs/>
          <w:snapToGrid w:val="0"/>
          <w:color w:val="000000"/>
          <w:kern w:val="0"/>
          <w:sz w:val="28"/>
          <w:szCs w:val="28"/>
        </w:rPr>
        <w:t>《</w:t>
      </w:r>
      <w:r w:rsidR="00931CF2">
        <w:rPr>
          <w:rFonts w:ascii="仿宋_GB2312" w:eastAsia="仿宋_GB2312" w:hAnsi="??" w:cs="宋体" w:hint="eastAsia"/>
          <w:bCs/>
          <w:snapToGrid w:val="0"/>
          <w:color w:val="000000"/>
          <w:kern w:val="0"/>
          <w:sz w:val="28"/>
          <w:szCs w:val="28"/>
        </w:rPr>
        <w:t>审核</w:t>
      </w:r>
      <w:r w:rsidR="00931CF2">
        <w:rPr>
          <w:rFonts w:ascii="仿宋_GB2312" w:eastAsia="仿宋_GB2312" w:hAnsi="??" w:cs="宋体"/>
          <w:bCs/>
          <w:snapToGrid w:val="0"/>
          <w:color w:val="000000"/>
          <w:kern w:val="0"/>
          <w:sz w:val="28"/>
          <w:szCs w:val="28"/>
        </w:rPr>
        <w:t>评估范围》</w:t>
      </w:r>
      <w:r w:rsidR="00931CF2">
        <w:rPr>
          <w:rFonts w:ascii="仿宋_GB2312" w:eastAsia="仿宋_GB2312" w:hAnsi="??" w:cs="宋体" w:hint="eastAsia"/>
          <w:bCs/>
          <w:snapToGrid w:val="0"/>
          <w:color w:val="000000"/>
          <w:kern w:val="0"/>
          <w:sz w:val="28"/>
          <w:szCs w:val="28"/>
        </w:rPr>
        <w:t>所</w:t>
      </w:r>
      <w:r w:rsidR="00931CF2">
        <w:rPr>
          <w:rFonts w:ascii="仿宋_GB2312" w:eastAsia="仿宋_GB2312" w:hAnsi="??" w:cs="宋体"/>
          <w:bCs/>
          <w:snapToGrid w:val="0"/>
          <w:color w:val="000000"/>
          <w:kern w:val="0"/>
          <w:sz w:val="28"/>
          <w:szCs w:val="28"/>
        </w:rPr>
        <w:t>规定的</w:t>
      </w:r>
      <w:r w:rsidR="00C97C12">
        <w:rPr>
          <w:rFonts w:ascii="仿宋_GB2312" w:eastAsia="仿宋_GB2312" w:hAnsi="??" w:cs="宋体" w:hint="eastAsia"/>
          <w:bCs/>
          <w:snapToGrid w:val="0"/>
          <w:color w:val="000000"/>
          <w:kern w:val="0"/>
          <w:sz w:val="28"/>
          <w:szCs w:val="28"/>
        </w:rPr>
        <w:t>7</w:t>
      </w:r>
      <w:r w:rsidR="00824CF2">
        <w:rPr>
          <w:rFonts w:ascii="仿宋_GB2312" w:eastAsia="仿宋_GB2312" w:hAnsi="??" w:cs="宋体" w:hint="eastAsia"/>
          <w:bCs/>
          <w:snapToGrid w:val="0"/>
          <w:color w:val="000000"/>
          <w:kern w:val="0"/>
          <w:sz w:val="28"/>
          <w:szCs w:val="28"/>
        </w:rPr>
        <w:t>个审核</w:t>
      </w:r>
      <w:r w:rsidR="00C97C12" w:rsidRPr="00C97C12">
        <w:rPr>
          <w:rFonts w:ascii="仿宋_GB2312" w:eastAsia="仿宋_GB2312" w:hAnsi="??" w:cs="宋体" w:hint="eastAsia"/>
          <w:bCs/>
          <w:snapToGrid w:val="0"/>
          <w:color w:val="000000"/>
          <w:kern w:val="0"/>
          <w:sz w:val="28"/>
          <w:szCs w:val="28"/>
        </w:rPr>
        <w:t>项目（定位与目标、师资队伍、教学资源、培养过程、学生发展、质量保障，另加一个自选特色项目）、</w:t>
      </w:r>
      <w:r w:rsidR="00C97C12" w:rsidRPr="00C97C12">
        <w:rPr>
          <w:rFonts w:ascii="仿宋_GB2312" w:eastAsia="仿宋_GB2312" w:hAnsi="??" w:cs="宋体"/>
          <w:bCs/>
          <w:snapToGrid w:val="0"/>
          <w:color w:val="000000"/>
          <w:kern w:val="0"/>
          <w:sz w:val="28"/>
          <w:szCs w:val="28"/>
        </w:rPr>
        <w:t>24</w:t>
      </w:r>
      <w:r w:rsidR="00C97C12" w:rsidRPr="00C97C12">
        <w:rPr>
          <w:rFonts w:ascii="仿宋_GB2312" w:eastAsia="仿宋_GB2312" w:hAnsi="??" w:cs="宋体" w:hint="eastAsia"/>
          <w:bCs/>
          <w:snapToGrid w:val="0"/>
          <w:color w:val="000000"/>
          <w:kern w:val="0"/>
          <w:sz w:val="28"/>
          <w:szCs w:val="28"/>
        </w:rPr>
        <w:t>个审核要素、</w:t>
      </w:r>
      <w:r w:rsidR="00C97C12" w:rsidRPr="00C97C12">
        <w:rPr>
          <w:rFonts w:ascii="仿宋_GB2312" w:eastAsia="仿宋_GB2312" w:hAnsi="??" w:cs="宋体"/>
          <w:bCs/>
          <w:snapToGrid w:val="0"/>
          <w:color w:val="000000"/>
          <w:kern w:val="0"/>
          <w:sz w:val="28"/>
          <w:szCs w:val="28"/>
        </w:rPr>
        <w:t>64</w:t>
      </w:r>
      <w:r w:rsidR="00C97C12" w:rsidRPr="00C97C12">
        <w:rPr>
          <w:rFonts w:ascii="仿宋_GB2312" w:eastAsia="仿宋_GB2312" w:hAnsi="??" w:cs="宋体" w:hint="eastAsia"/>
          <w:bCs/>
          <w:snapToGrid w:val="0"/>
          <w:color w:val="000000"/>
          <w:kern w:val="0"/>
          <w:sz w:val="28"/>
          <w:szCs w:val="28"/>
        </w:rPr>
        <w:t>个审核要点。</w:t>
      </w:r>
      <w:r w:rsidR="00911FEF" w:rsidRPr="00BD520A">
        <w:rPr>
          <w:rFonts w:ascii="仿宋_GB2312" w:eastAsia="仿宋_GB2312" w:hAnsi="??" w:cs="宋体" w:hint="eastAsia"/>
          <w:bCs/>
          <w:snapToGrid w:val="0"/>
          <w:color w:val="000000"/>
          <w:kern w:val="0"/>
          <w:sz w:val="28"/>
          <w:szCs w:val="28"/>
          <w:u w:val="double"/>
        </w:rPr>
        <w:t>合格</w:t>
      </w:r>
      <w:r w:rsidR="00911FEF" w:rsidRPr="00BD520A">
        <w:rPr>
          <w:rFonts w:ascii="仿宋_GB2312" w:eastAsia="仿宋_GB2312" w:hAnsi="??" w:cs="宋体"/>
          <w:bCs/>
          <w:snapToGrid w:val="0"/>
          <w:color w:val="000000"/>
          <w:kern w:val="0"/>
          <w:sz w:val="28"/>
          <w:szCs w:val="28"/>
          <w:u w:val="double"/>
        </w:rPr>
        <w:t>评估整改</w:t>
      </w:r>
      <w:r w:rsidR="00BD520A" w:rsidRPr="00BD520A">
        <w:rPr>
          <w:rFonts w:ascii="仿宋_GB2312" w:eastAsia="仿宋_GB2312" w:hAnsi="??" w:cs="宋体" w:hint="eastAsia"/>
          <w:bCs/>
          <w:snapToGrid w:val="0"/>
          <w:color w:val="000000"/>
          <w:kern w:val="0"/>
          <w:sz w:val="28"/>
          <w:szCs w:val="28"/>
          <w:u w:val="double"/>
        </w:rPr>
        <w:t>工作</w:t>
      </w:r>
      <w:r w:rsidR="00911FEF">
        <w:rPr>
          <w:rFonts w:ascii="仿宋_GB2312" w:eastAsia="仿宋_GB2312" w:hAnsi="??" w:cs="宋体" w:hint="eastAsia"/>
          <w:bCs/>
          <w:snapToGrid w:val="0"/>
          <w:color w:val="000000"/>
          <w:kern w:val="0"/>
          <w:sz w:val="28"/>
          <w:szCs w:val="28"/>
        </w:rPr>
        <w:t>融入</w:t>
      </w:r>
      <w:r w:rsidR="000D2717">
        <w:rPr>
          <w:rFonts w:ascii="仿宋_GB2312" w:eastAsia="仿宋_GB2312" w:hAnsi="??" w:cs="宋体" w:hint="eastAsia"/>
          <w:bCs/>
          <w:snapToGrid w:val="0"/>
          <w:color w:val="000000"/>
          <w:kern w:val="0"/>
          <w:sz w:val="28"/>
          <w:szCs w:val="28"/>
        </w:rPr>
        <w:t>相关审核</w:t>
      </w:r>
      <w:r w:rsidR="000D2717" w:rsidRPr="00C97C12">
        <w:rPr>
          <w:rFonts w:ascii="仿宋_GB2312" w:eastAsia="仿宋_GB2312" w:hAnsi="??" w:cs="宋体" w:hint="eastAsia"/>
          <w:bCs/>
          <w:snapToGrid w:val="0"/>
          <w:color w:val="000000"/>
          <w:kern w:val="0"/>
          <w:sz w:val="28"/>
          <w:szCs w:val="28"/>
        </w:rPr>
        <w:t>项目</w:t>
      </w:r>
      <w:r w:rsidR="000D2717">
        <w:rPr>
          <w:rFonts w:ascii="仿宋_GB2312" w:eastAsia="仿宋_GB2312" w:hAnsi="??" w:cs="宋体" w:hint="eastAsia"/>
          <w:bCs/>
          <w:snapToGrid w:val="0"/>
          <w:color w:val="000000"/>
          <w:kern w:val="0"/>
          <w:sz w:val="28"/>
          <w:szCs w:val="28"/>
        </w:rPr>
        <w:t>、</w:t>
      </w:r>
      <w:r w:rsidR="000D2717" w:rsidRPr="00C97C12">
        <w:rPr>
          <w:rFonts w:ascii="仿宋_GB2312" w:eastAsia="仿宋_GB2312" w:hAnsi="??" w:cs="宋体" w:hint="eastAsia"/>
          <w:bCs/>
          <w:snapToGrid w:val="0"/>
          <w:color w:val="000000"/>
          <w:kern w:val="0"/>
          <w:sz w:val="28"/>
          <w:szCs w:val="28"/>
        </w:rPr>
        <w:t>要素</w:t>
      </w:r>
      <w:r w:rsidR="000D2717">
        <w:rPr>
          <w:rFonts w:ascii="仿宋_GB2312" w:eastAsia="仿宋_GB2312" w:hAnsi="??" w:cs="宋体" w:hint="eastAsia"/>
          <w:bCs/>
          <w:snapToGrid w:val="0"/>
          <w:color w:val="000000"/>
          <w:kern w:val="0"/>
          <w:sz w:val="28"/>
          <w:szCs w:val="28"/>
        </w:rPr>
        <w:t>与</w:t>
      </w:r>
      <w:r w:rsidR="000D2717" w:rsidRPr="00C97C12">
        <w:rPr>
          <w:rFonts w:ascii="仿宋_GB2312" w:eastAsia="仿宋_GB2312" w:hAnsi="??" w:cs="宋体" w:hint="eastAsia"/>
          <w:bCs/>
          <w:snapToGrid w:val="0"/>
          <w:color w:val="000000"/>
          <w:kern w:val="0"/>
          <w:sz w:val="28"/>
          <w:szCs w:val="28"/>
        </w:rPr>
        <w:t>要点</w:t>
      </w:r>
      <w:r w:rsidR="000D2717">
        <w:rPr>
          <w:rFonts w:ascii="仿宋_GB2312" w:eastAsia="仿宋_GB2312" w:hAnsi="??" w:cs="宋体" w:hint="eastAsia"/>
          <w:bCs/>
          <w:snapToGrid w:val="0"/>
          <w:color w:val="000000"/>
          <w:kern w:val="0"/>
          <w:sz w:val="28"/>
          <w:szCs w:val="28"/>
        </w:rPr>
        <w:t>之中</w:t>
      </w:r>
      <w:r w:rsidR="000D2717">
        <w:rPr>
          <w:rFonts w:ascii="仿宋_GB2312" w:eastAsia="仿宋_GB2312" w:hAnsi="??" w:cs="宋体"/>
          <w:bCs/>
          <w:snapToGrid w:val="0"/>
          <w:color w:val="000000"/>
          <w:kern w:val="0"/>
          <w:sz w:val="28"/>
          <w:szCs w:val="28"/>
        </w:rPr>
        <w:t>。</w:t>
      </w:r>
    </w:p>
    <w:p w:rsidR="00C97C12" w:rsidRDefault="00C97C12"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（三）</w:t>
      </w:r>
      <w:r w:rsidRPr="003255E4">
        <w:rPr>
          <w:rFonts w:ascii="仿宋_GB2312" w:eastAsia="仿宋_GB2312" w:hAnsi="??" w:cs="宋体" w:hint="eastAsia"/>
          <w:bCs/>
          <w:snapToGrid w:val="0"/>
          <w:color w:val="000000"/>
          <w:kern w:val="0"/>
          <w:sz w:val="28"/>
          <w:szCs w:val="28"/>
        </w:rPr>
        <w:t>“办学成绩”</w:t>
      </w:r>
      <w:r>
        <w:rPr>
          <w:rFonts w:ascii="仿宋_GB2312" w:eastAsia="仿宋_GB2312" w:hAnsi="??" w:cs="宋体" w:hint="eastAsia"/>
          <w:bCs/>
          <w:snapToGrid w:val="0"/>
          <w:color w:val="000000"/>
          <w:kern w:val="0"/>
          <w:sz w:val="28"/>
          <w:szCs w:val="28"/>
        </w:rPr>
        <w:t>部分逻辑结构。一般</w:t>
      </w:r>
      <w:r w:rsidR="00E82777">
        <w:rPr>
          <w:rFonts w:ascii="仿宋_GB2312" w:eastAsia="仿宋_GB2312" w:hAnsi="??" w:cs="宋体" w:hint="eastAsia"/>
          <w:bCs/>
          <w:snapToGrid w:val="0"/>
          <w:color w:val="000000"/>
          <w:kern w:val="0"/>
          <w:sz w:val="28"/>
          <w:szCs w:val="28"/>
        </w:rPr>
        <w:t>先写“体系</w:t>
      </w:r>
      <w:r w:rsidR="00DC263D">
        <w:rPr>
          <w:rFonts w:ascii="仿宋_GB2312" w:eastAsia="仿宋_GB2312" w:hAnsi="??" w:cs="宋体" w:hint="eastAsia"/>
          <w:bCs/>
          <w:snapToGrid w:val="0"/>
          <w:color w:val="000000"/>
          <w:kern w:val="0"/>
          <w:sz w:val="28"/>
          <w:szCs w:val="28"/>
        </w:rPr>
        <w:t>或</w:t>
      </w:r>
      <w:r w:rsidR="00E82777">
        <w:rPr>
          <w:rFonts w:ascii="仿宋_GB2312" w:eastAsia="仿宋_GB2312" w:hAnsi="??" w:cs="宋体" w:hint="eastAsia"/>
          <w:bCs/>
          <w:snapToGrid w:val="0"/>
          <w:color w:val="000000"/>
          <w:kern w:val="0"/>
          <w:sz w:val="28"/>
          <w:szCs w:val="28"/>
        </w:rPr>
        <w:t>体制机制</w:t>
      </w:r>
      <w:r w:rsidR="00DC263D">
        <w:rPr>
          <w:rFonts w:ascii="仿宋_GB2312" w:eastAsia="仿宋_GB2312" w:hAnsi="??" w:cs="宋体" w:hint="eastAsia"/>
          <w:bCs/>
          <w:snapToGrid w:val="0"/>
          <w:color w:val="000000"/>
          <w:kern w:val="0"/>
          <w:sz w:val="28"/>
          <w:szCs w:val="28"/>
        </w:rPr>
        <w:t>或</w:t>
      </w:r>
      <w:r w:rsidR="00DC263D">
        <w:rPr>
          <w:rFonts w:ascii="仿宋_GB2312" w:eastAsia="仿宋_GB2312" w:hAnsi="??" w:cs="宋体"/>
          <w:bCs/>
          <w:snapToGrid w:val="0"/>
          <w:color w:val="000000"/>
          <w:kern w:val="0"/>
          <w:sz w:val="28"/>
          <w:szCs w:val="28"/>
        </w:rPr>
        <w:t>目标</w:t>
      </w:r>
      <w:r w:rsidR="00E82777">
        <w:rPr>
          <w:rFonts w:ascii="仿宋_GB2312" w:eastAsia="仿宋_GB2312" w:hAnsi="??" w:cs="宋体" w:hint="eastAsia"/>
          <w:bCs/>
          <w:snapToGrid w:val="0"/>
          <w:color w:val="000000"/>
          <w:kern w:val="0"/>
          <w:sz w:val="28"/>
          <w:szCs w:val="28"/>
        </w:rPr>
        <w:t>”</w:t>
      </w:r>
      <w:r w:rsidR="0014171D">
        <w:rPr>
          <w:rFonts w:ascii="仿宋_GB2312" w:eastAsia="仿宋_GB2312" w:hAnsi="??" w:cs="宋体" w:hint="eastAsia"/>
          <w:bCs/>
          <w:snapToGrid w:val="0"/>
          <w:color w:val="000000"/>
          <w:kern w:val="0"/>
          <w:sz w:val="28"/>
          <w:szCs w:val="28"/>
        </w:rPr>
        <w:t>（有些</w:t>
      </w:r>
      <w:r w:rsidR="00330E4F">
        <w:rPr>
          <w:rFonts w:ascii="仿宋_GB2312" w:eastAsia="仿宋_GB2312" w:hAnsi="??" w:cs="宋体" w:hint="eastAsia"/>
          <w:bCs/>
          <w:snapToGrid w:val="0"/>
          <w:color w:val="000000"/>
          <w:kern w:val="0"/>
          <w:sz w:val="28"/>
          <w:szCs w:val="28"/>
        </w:rPr>
        <w:t>部分</w:t>
      </w:r>
      <w:r w:rsidR="0014171D">
        <w:rPr>
          <w:rFonts w:ascii="仿宋_GB2312" w:eastAsia="仿宋_GB2312" w:hAnsi="??" w:cs="宋体" w:hint="eastAsia"/>
          <w:bCs/>
          <w:snapToGrid w:val="0"/>
          <w:color w:val="000000"/>
          <w:kern w:val="0"/>
          <w:sz w:val="28"/>
          <w:szCs w:val="28"/>
        </w:rPr>
        <w:t>无</w:t>
      </w:r>
      <w:r w:rsidR="00330E4F">
        <w:rPr>
          <w:rFonts w:ascii="仿宋_GB2312" w:eastAsia="仿宋_GB2312" w:hAnsi="??" w:cs="宋体" w:hint="eastAsia"/>
          <w:bCs/>
          <w:snapToGrid w:val="0"/>
          <w:color w:val="000000"/>
          <w:kern w:val="0"/>
          <w:sz w:val="28"/>
          <w:szCs w:val="28"/>
        </w:rPr>
        <w:t>这</w:t>
      </w:r>
      <w:r w:rsidR="00330E4F">
        <w:rPr>
          <w:rFonts w:ascii="仿宋_GB2312" w:eastAsia="仿宋_GB2312" w:hAnsi="??" w:cs="宋体"/>
          <w:bCs/>
          <w:snapToGrid w:val="0"/>
          <w:color w:val="000000"/>
          <w:kern w:val="0"/>
          <w:sz w:val="28"/>
          <w:szCs w:val="28"/>
        </w:rPr>
        <w:t>方面内容</w:t>
      </w:r>
      <w:r w:rsidR="0014171D">
        <w:rPr>
          <w:rFonts w:ascii="仿宋_GB2312" w:eastAsia="仿宋_GB2312" w:hAnsi="??" w:cs="宋体" w:hint="eastAsia"/>
          <w:bCs/>
          <w:snapToGrid w:val="0"/>
          <w:color w:val="000000"/>
          <w:kern w:val="0"/>
          <w:sz w:val="28"/>
          <w:szCs w:val="28"/>
        </w:rPr>
        <w:t>）</w:t>
      </w:r>
      <w:r w:rsidR="00F441C4">
        <w:rPr>
          <w:rFonts w:ascii="仿宋_GB2312" w:eastAsia="仿宋_GB2312" w:hAnsi="??" w:cs="宋体" w:hint="eastAsia"/>
          <w:bCs/>
          <w:snapToGrid w:val="0"/>
          <w:color w:val="000000"/>
          <w:kern w:val="0"/>
          <w:sz w:val="28"/>
          <w:szCs w:val="28"/>
        </w:rPr>
        <w:t>，再写“政策</w:t>
      </w:r>
      <w:r w:rsidR="00E82777">
        <w:rPr>
          <w:rFonts w:ascii="仿宋_GB2312" w:eastAsia="仿宋_GB2312" w:hAnsi="??" w:cs="宋体" w:hint="eastAsia"/>
          <w:bCs/>
          <w:snapToGrid w:val="0"/>
          <w:color w:val="000000"/>
          <w:kern w:val="0"/>
          <w:sz w:val="28"/>
          <w:szCs w:val="28"/>
        </w:rPr>
        <w:t>制度与</w:t>
      </w:r>
      <w:r w:rsidR="00F441C4">
        <w:rPr>
          <w:rFonts w:ascii="仿宋_GB2312" w:eastAsia="仿宋_GB2312" w:hAnsi="??" w:cs="宋体" w:hint="eastAsia"/>
          <w:bCs/>
          <w:snapToGrid w:val="0"/>
          <w:color w:val="000000"/>
          <w:kern w:val="0"/>
          <w:sz w:val="28"/>
          <w:szCs w:val="28"/>
        </w:rPr>
        <w:t>手段</w:t>
      </w:r>
      <w:r w:rsidR="00E82777">
        <w:rPr>
          <w:rFonts w:ascii="仿宋_GB2312" w:eastAsia="仿宋_GB2312" w:hAnsi="??" w:cs="宋体" w:hint="eastAsia"/>
          <w:bCs/>
          <w:snapToGrid w:val="0"/>
          <w:color w:val="000000"/>
          <w:kern w:val="0"/>
          <w:sz w:val="28"/>
          <w:szCs w:val="28"/>
        </w:rPr>
        <w:t>措施</w:t>
      </w:r>
      <w:r w:rsidR="00572FD4">
        <w:rPr>
          <w:rFonts w:ascii="仿宋_GB2312" w:eastAsia="仿宋_GB2312" w:hAnsi="??" w:cs="宋体" w:hint="eastAsia"/>
          <w:bCs/>
          <w:snapToGrid w:val="0"/>
          <w:color w:val="000000"/>
          <w:kern w:val="0"/>
          <w:sz w:val="28"/>
          <w:szCs w:val="28"/>
        </w:rPr>
        <w:t>（</w:t>
      </w:r>
      <w:r w:rsidR="007E73EA">
        <w:rPr>
          <w:rFonts w:ascii="仿宋_GB2312" w:eastAsia="仿宋_GB2312" w:hAnsi="??" w:cs="宋体" w:hint="eastAsia"/>
          <w:bCs/>
          <w:snapToGrid w:val="0"/>
          <w:color w:val="000000"/>
          <w:kern w:val="0"/>
          <w:sz w:val="28"/>
          <w:szCs w:val="28"/>
        </w:rPr>
        <w:t>含</w:t>
      </w:r>
      <w:r w:rsidR="00572FD4">
        <w:rPr>
          <w:rFonts w:ascii="仿宋_GB2312" w:eastAsia="仿宋_GB2312" w:hAnsi="??" w:cs="宋体"/>
          <w:bCs/>
          <w:snapToGrid w:val="0"/>
          <w:color w:val="000000"/>
          <w:kern w:val="0"/>
          <w:sz w:val="28"/>
          <w:szCs w:val="28"/>
        </w:rPr>
        <w:t>合格评估整改措施</w:t>
      </w:r>
      <w:r w:rsidR="00572FD4">
        <w:rPr>
          <w:rFonts w:ascii="仿宋_GB2312" w:eastAsia="仿宋_GB2312" w:hAnsi="??" w:cs="宋体" w:hint="eastAsia"/>
          <w:bCs/>
          <w:snapToGrid w:val="0"/>
          <w:color w:val="000000"/>
          <w:kern w:val="0"/>
          <w:sz w:val="28"/>
          <w:szCs w:val="28"/>
        </w:rPr>
        <w:t>）</w:t>
      </w:r>
      <w:r w:rsidR="00E82777">
        <w:rPr>
          <w:rFonts w:ascii="仿宋_GB2312" w:eastAsia="仿宋_GB2312" w:hAnsi="??" w:cs="宋体" w:hint="eastAsia"/>
          <w:bCs/>
          <w:snapToGrid w:val="0"/>
          <w:color w:val="000000"/>
          <w:kern w:val="0"/>
          <w:sz w:val="28"/>
          <w:szCs w:val="28"/>
        </w:rPr>
        <w:t>”，再写“</w:t>
      </w:r>
      <w:r w:rsidR="0014171D">
        <w:rPr>
          <w:rFonts w:ascii="仿宋_GB2312" w:eastAsia="仿宋_GB2312" w:hAnsi="??" w:cs="宋体" w:hint="eastAsia"/>
          <w:bCs/>
          <w:snapToGrid w:val="0"/>
          <w:color w:val="000000"/>
          <w:kern w:val="0"/>
          <w:sz w:val="28"/>
          <w:szCs w:val="28"/>
        </w:rPr>
        <w:t>工作</w:t>
      </w:r>
      <w:r w:rsidR="009058E6">
        <w:rPr>
          <w:rFonts w:ascii="仿宋_GB2312" w:eastAsia="仿宋_GB2312" w:hAnsi="??" w:cs="宋体" w:hint="eastAsia"/>
          <w:bCs/>
          <w:snapToGrid w:val="0"/>
          <w:color w:val="000000"/>
          <w:kern w:val="0"/>
          <w:sz w:val="28"/>
          <w:szCs w:val="28"/>
        </w:rPr>
        <w:t>开展</w:t>
      </w:r>
      <w:r w:rsidR="009058E6">
        <w:rPr>
          <w:rFonts w:ascii="仿宋_GB2312" w:eastAsia="仿宋_GB2312" w:hAnsi="??" w:cs="宋体"/>
          <w:bCs/>
          <w:snapToGrid w:val="0"/>
          <w:color w:val="000000"/>
          <w:kern w:val="0"/>
          <w:sz w:val="28"/>
          <w:szCs w:val="28"/>
        </w:rPr>
        <w:t>与</w:t>
      </w:r>
      <w:r w:rsidR="00E82777">
        <w:rPr>
          <w:rFonts w:ascii="仿宋_GB2312" w:eastAsia="仿宋_GB2312" w:hAnsi="??" w:cs="宋体" w:hint="eastAsia"/>
          <w:bCs/>
          <w:snapToGrid w:val="0"/>
          <w:color w:val="000000"/>
          <w:kern w:val="0"/>
          <w:sz w:val="28"/>
          <w:szCs w:val="28"/>
        </w:rPr>
        <w:t>落实</w:t>
      </w:r>
      <w:r w:rsidR="0014171D">
        <w:rPr>
          <w:rFonts w:ascii="仿宋_GB2312" w:eastAsia="仿宋_GB2312" w:hAnsi="??" w:cs="宋体" w:hint="eastAsia"/>
          <w:bCs/>
          <w:snapToGrid w:val="0"/>
          <w:color w:val="000000"/>
          <w:kern w:val="0"/>
          <w:sz w:val="28"/>
          <w:szCs w:val="28"/>
        </w:rPr>
        <w:t>情况</w:t>
      </w:r>
      <w:r w:rsidR="008823EA">
        <w:rPr>
          <w:rFonts w:ascii="仿宋_GB2312" w:eastAsia="仿宋_GB2312" w:hAnsi="??" w:cs="宋体" w:hint="eastAsia"/>
          <w:bCs/>
          <w:snapToGrid w:val="0"/>
          <w:color w:val="000000"/>
          <w:kern w:val="0"/>
          <w:sz w:val="28"/>
          <w:szCs w:val="28"/>
        </w:rPr>
        <w:t>（</w:t>
      </w:r>
      <w:r w:rsidR="007E73EA">
        <w:rPr>
          <w:rFonts w:ascii="仿宋_GB2312" w:eastAsia="仿宋_GB2312" w:hAnsi="??" w:cs="宋体" w:hint="eastAsia"/>
          <w:bCs/>
          <w:snapToGrid w:val="0"/>
          <w:color w:val="000000"/>
          <w:kern w:val="0"/>
          <w:sz w:val="28"/>
          <w:szCs w:val="28"/>
        </w:rPr>
        <w:t>含</w:t>
      </w:r>
      <w:r w:rsidR="008823EA">
        <w:rPr>
          <w:rFonts w:ascii="仿宋_GB2312" w:eastAsia="仿宋_GB2312" w:hAnsi="??" w:cs="宋体"/>
          <w:bCs/>
          <w:snapToGrid w:val="0"/>
          <w:color w:val="000000"/>
          <w:kern w:val="0"/>
          <w:sz w:val="28"/>
          <w:szCs w:val="28"/>
        </w:rPr>
        <w:t>合格评估整改</w:t>
      </w:r>
      <w:r w:rsidR="008823EA">
        <w:rPr>
          <w:rFonts w:ascii="仿宋_GB2312" w:eastAsia="仿宋_GB2312" w:hAnsi="??" w:cs="宋体" w:hint="eastAsia"/>
          <w:bCs/>
          <w:snapToGrid w:val="0"/>
          <w:color w:val="000000"/>
          <w:kern w:val="0"/>
          <w:sz w:val="28"/>
          <w:szCs w:val="28"/>
        </w:rPr>
        <w:t>情况）</w:t>
      </w:r>
      <w:r w:rsidR="00E82777">
        <w:rPr>
          <w:rFonts w:ascii="仿宋_GB2312" w:eastAsia="仿宋_GB2312" w:hAnsi="??" w:cs="宋体" w:hint="eastAsia"/>
          <w:bCs/>
          <w:snapToGrid w:val="0"/>
          <w:color w:val="000000"/>
          <w:kern w:val="0"/>
          <w:sz w:val="28"/>
          <w:szCs w:val="28"/>
        </w:rPr>
        <w:t>”</w:t>
      </w:r>
      <w:r w:rsidR="0014171D">
        <w:rPr>
          <w:rFonts w:ascii="仿宋_GB2312" w:eastAsia="仿宋_GB2312" w:hAnsi="??" w:cs="宋体" w:hint="eastAsia"/>
          <w:bCs/>
          <w:snapToGrid w:val="0"/>
          <w:color w:val="000000"/>
          <w:kern w:val="0"/>
          <w:sz w:val="28"/>
          <w:szCs w:val="28"/>
        </w:rPr>
        <w:t>，最后写“成效与成果”。</w:t>
      </w:r>
    </w:p>
    <w:p w:rsidR="00FE196D" w:rsidRPr="00544A7E" w:rsidRDefault="00FE196D" w:rsidP="00C45D81">
      <w:pPr>
        <w:snapToGrid w:val="0"/>
        <w:spacing w:beforeLines="30" w:line="480" w:lineRule="exact"/>
        <w:ind w:firstLineChars="200" w:firstLine="562"/>
        <w:jc w:val="left"/>
        <w:outlineLvl w:val="0"/>
        <w:rPr>
          <w:rFonts w:ascii="仿宋_GB2312" w:eastAsia="仿宋_GB2312" w:hAnsi="??" w:cs="宋体" w:hint="eastAsia"/>
          <w:bCs/>
          <w:snapToGrid w:val="0"/>
          <w:color w:val="000000"/>
          <w:kern w:val="0"/>
          <w:sz w:val="28"/>
          <w:szCs w:val="28"/>
        </w:rPr>
      </w:pPr>
      <w:r w:rsidRPr="006A7225">
        <w:rPr>
          <w:rFonts w:ascii="仿宋_GB2312" w:eastAsia="仿宋_GB2312" w:hAnsi="??" w:cs="宋体" w:hint="eastAsia"/>
          <w:b/>
          <w:bCs/>
          <w:snapToGrid w:val="0"/>
          <w:color w:val="000000"/>
          <w:kern w:val="0"/>
          <w:sz w:val="28"/>
          <w:szCs w:val="28"/>
        </w:rPr>
        <w:t>注</w:t>
      </w:r>
      <w:r>
        <w:rPr>
          <w:rFonts w:ascii="仿宋_GB2312" w:eastAsia="仿宋_GB2312" w:hAnsi="??" w:cs="宋体"/>
          <w:bCs/>
          <w:snapToGrid w:val="0"/>
          <w:color w:val="000000"/>
          <w:kern w:val="0"/>
          <w:sz w:val="28"/>
          <w:szCs w:val="28"/>
        </w:rPr>
        <w:t>：合格评估整改</w:t>
      </w:r>
      <w:r w:rsidR="00895F5F">
        <w:rPr>
          <w:rFonts w:ascii="仿宋_GB2312" w:eastAsia="仿宋_GB2312" w:hAnsi="??" w:cs="宋体" w:hint="eastAsia"/>
          <w:bCs/>
          <w:snapToGrid w:val="0"/>
          <w:color w:val="000000"/>
          <w:kern w:val="0"/>
          <w:sz w:val="28"/>
          <w:szCs w:val="28"/>
        </w:rPr>
        <w:t>工作</w:t>
      </w:r>
      <w:r>
        <w:rPr>
          <w:rFonts w:ascii="仿宋_GB2312" w:eastAsia="仿宋_GB2312" w:hAnsi="??" w:cs="宋体"/>
          <w:bCs/>
          <w:snapToGrid w:val="0"/>
          <w:color w:val="000000"/>
          <w:kern w:val="0"/>
          <w:sz w:val="28"/>
          <w:szCs w:val="28"/>
        </w:rPr>
        <w:t>，二级学院自评报告</w:t>
      </w:r>
      <w:r w:rsidR="00895F5F">
        <w:rPr>
          <w:rFonts w:ascii="仿宋_GB2312" w:eastAsia="仿宋_GB2312" w:hAnsi="??" w:cs="宋体" w:hint="eastAsia"/>
          <w:bCs/>
          <w:snapToGrid w:val="0"/>
          <w:color w:val="000000"/>
          <w:kern w:val="0"/>
          <w:sz w:val="28"/>
          <w:szCs w:val="28"/>
        </w:rPr>
        <w:t>不作明确</w:t>
      </w:r>
      <w:r w:rsidR="00895F5F">
        <w:rPr>
          <w:rFonts w:ascii="仿宋_GB2312" w:eastAsia="仿宋_GB2312" w:hAnsi="??" w:cs="宋体"/>
          <w:bCs/>
          <w:snapToGrid w:val="0"/>
          <w:color w:val="000000"/>
          <w:kern w:val="0"/>
          <w:sz w:val="28"/>
          <w:szCs w:val="28"/>
        </w:rPr>
        <w:t>要求</w:t>
      </w:r>
      <w:r w:rsidR="008F66D4">
        <w:rPr>
          <w:rFonts w:ascii="仿宋_GB2312" w:eastAsia="仿宋_GB2312" w:hAnsi="??" w:cs="宋体"/>
          <w:bCs/>
          <w:snapToGrid w:val="0"/>
          <w:color w:val="000000"/>
          <w:kern w:val="0"/>
          <w:sz w:val="28"/>
          <w:szCs w:val="28"/>
        </w:rPr>
        <w:t>。</w:t>
      </w:r>
    </w:p>
    <w:p w:rsidR="00084A8D" w:rsidRPr="002B744E" w:rsidRDefault="00084A8D" w:rsidP="00C45D81">
      <w:pPr>
        <w:snapToGrid w:val="0"/>
        <w:spacing w:beforeLines="30" w:line="480" w:lineRule="exact"/>
        <w:ind w:firstLineChars="200" w:firstLine="562"/>
        <w:jc w:val="left"/>
        <w:outlineLvl w:val="0"/>
        <w:rPr>
          <w:rFonts w:ascii="仿宋_GB2312" w:eastAsia="仿宋_GB2312" w:hAnsi="??" w:cs="宋体" w:hint="eastAsia"/>
          <w:b/>
          <w:bCs/>
          <w:snapToGrid w:val="0"/>
          <w:color w:val="000000"/>
          <w:kern w:val="0"/>
          <w:sz w:val="28"/>
          <w:szCs w:val="28"/>
        </w:rPr>
      </w:pPr>
      <w:r>
        <w:rPr>
          <w:rFonts w:ascii="仿宋_GB2312" w:eastAsia="仿宋_GB2312" w:hAnsi="??" w:cs="宋体" w:hint="eastAsia"/>
          <w:b/>
          <w:bCs/>
          <w:snapToGrid w:val="0"/>
          <w:color w:val="000000"/>
          <w:kern w:val="0"/>
          <w:sz w:val="28"/>
          <w:szCs w:val="28"/>
        </w:rPr>
        <w:t>四</w:t>
      </w:r>
      <w:r w:rsidRPr="002B744E">
        <w:rPr>
          <w:rFonts w:ascii="仿宋_GB2312" w:eastAsia="仿宋_GB2312" w:hAnsi="??" w:cs="宋体" w:hint="eastAsia"/>
          <w:b/>
          <w:bCs/>
          <w:snapToGrid w:val="0"/>
          <w:color w:val="000000"/>
          <w:kern w:val="0"/>
          <w:sz w:val="28"/>
          <w:szCs w:val="28"/>
        </w:rPr>
        <w:t>、</w:t>
      </w:r>
      <w:r w:rsidR="004D4218">
        <w:rPr>
          <w:rFonts w:ascii="仿宋_GB2312" w:eastAsia="仿宋_GB2312" w:hAnsi="??" w:cs="宋体" w:hint="eastAsia"/>
          <w:b/>
          <w:bCs/>
          <w:snapToGrid w:val="0"/>
          <w:color w:val="000000"/>
          <w:kern w:val="0"/>
          <w:sz w:val="28"/>
          <w:szCs w:val="28"/>
        </w:rPr>
        <w:t>参考资料</w:t>
      </w:r>
    </w:p>
    <w:p w:rsidR="00F26447" w:rsidRDefault="00F26447"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3255E4">
        <w:rPr>
          <w:rFonts w:ascii="仿宋_GB2312" w:eastAsia="仿宋_GB2312" w:hAnsi="??" w:cs="宋体" w:hint="eastAsia"/>
          <w:bCs/>
          <w:snapToGrid w:val="0"/>
          <w:color w:val="000000"/>
          <w:kern w:val="0"/>
          <w:sz w:val="28"/>
          <w:szCs w:val="28"/>
        </w:rPr>
        <w:t>（</w:t>
      </w:r>
      <w:r w:rsidR="00E861B6">
        <w:rPr>
          <w:rFonts w:ascii="仿宋_GB2312" w:eastAsia="仿宋_GB2312" w:hAnsi="??" w:cs="宋体" w:hint="eastAsia"/>
          <w:bCs/>
          <w:snapToGrid w:val="0"/>
          <w:color w:val="000000"/>
          <w:kern w:val="0"/>
          <w:sz w:val="28"/>
          <w:szCs w:val="28"/>
        </w:rPr>
        <w:t>一</w:t>
      </w:r>
      <w:r w:rsidRPr="003255E4">
        <w:rPr>
          <w:rFonts w:ascii="仿宋_GB2312" w:eastAsia="仿宋_GB2312" w:hAnsi="??" w:cs="宋体" w:hint="eastAsia"/>
          <w:bCs/>
          <w:snapToGrid w:val="0"/>
          <w:color w:val="000000"/>
          <w:kern w:val="0"/>
          <w:sz w:val="28"/>
          <w:szCs w:val="28"/>
        </w:rPr>
        <w:t>）</w:t>
      </w:r>
      <w:r w:rsidR="00E861B6">
        <w:rPr>
          <w:rFonts w:ascii="仿宋_GB2312" w:eastAsia="仿宋_GB2312" w:hAnsi="??" w:cs="宋体" w:hint="eastAsia"/>
          <w:bCs/>
          <w:snapToGrid w:val="0"/>
          <w:color w:val="000000"/>
          <w:kern w:val="0"/>
          <w:sz w:val="28"/>
          <w:szCs w:val="28"/>
        </w:rPr>
        <w:t>学校自评报告</w:t>
      </w:r>
      <w:r w:rsidRPr="00C97C12">
        <w:rPr>
          <w:rFonts w:ascii="仿宋_GB2312" w:eastAsia="仿宋_GB2312" w:hAnsi="??" w:cs="宋体" w:hint="eastAsia"/>
          <w:bCs/>
          <w:snapToGrid w:val="0"/>
          <w:color w:val="000000"/>
          <w:kern w:val="0"/>
          <w:sz w:val="28"/>
          <w:szCs w:val="28"/>
        </w:rPr>
        <w:t>。</w:t>
      </w:r>
      <w:r w:rsidR="00C73055">
        <w:rPr>
          <w:rFonts w:ascii="仿宋_GB2312" w:eastAsia="仿宋_GB2312" w:hAnsi="??" w:cs="宋体" w:hint="eastAsia"/>
          <w:bCs/>
          <w:snapToGrid w:val="0"/>
          <w:color w:val="000000"/>
          <w:kern w:val="0"/>
          <w:sz w:val="28"/>
          <w:szCs w:val="28"/>
        </w:rPr>
        <w:t>①</w:t>
      </w:r>
      <w:r w:rsidR="00540E41" w:rsidRPr="00540E41">
        <w:rPr>
          <w:rFonts w:ascii="仿宋_GB2312" w:eastAsia="仿宋_GB2312" w:hAnsi="??" w:cs="宋体" w:hint="eastAsia"/>
          <w:bCs/>
          <w:snapToGrid w:val="0"/>
          <w:color w:val="000000"/>
          <w:kern w:val="0"/>
          <w:sz w:val="28"/>
          <w:szCs w:val="28"/>
        </w:rPr>
        <w:t>《巢湖学院办学指导思想和办学定位》（</w:t>
      </w:r>
      <w:proofErr w:type="gramStart"/>
      <w:r w:rsidR="00540E41" w:rsidRPr="00540E41">
        <w:rPr>
          <w:rFonts w:ascii="仿宋_GB2312" w:eastAsia="仿宋_GB2312" w:hAnsi="??" w:cs="宋体" w:hint="eastAsia"/>
          <w:bCs/>
          <w:snapToGrid w:val="0"/>
          <w:color w:val="000000"/>
          <w:kern w:val="0"/>
          <w:sz w:val="28"/>
          <w:szCs w:val="28"/>
        </w:rPr>
        <w:t>校党字</w:t>
      </w:r>
      <w:proofErr w:type="gramEnd"/>
      <w:r w:rsidR="00540E41" w:rsidRPr="00540E41">
        <w:rPr>
          <w:rFonts w:ascii="仿宋_GB2312" w:eastAsia="仿宋_GB2312" w:hAnsi="??" w:cs="宋体" w:hint="eastAsia"/>
          <w:bCs/>
          <w:snapToGrid w:val="0"/>
          <w:color w:val="000000"/>
          <w:kern w:val="0"/>
          <w:sz w:val="28"/>
          <w:szCs w:val="28"/>
        </w:rPr>
        <w:t>〔2018〕43号）</w:t>
      </w:r>
      <w:r w:rsidR="00540E41">
        <w:rPr>
          <w:rFonts w:ascii="仿宋_GB2312" w:eastAsia="仿宋_GB2312" w:hAnsi="??" w:cs="宋体" w:hint="eastAsia"/>
          <w:bCs/>
          <w:snapToGrid w:val="0"/>
          <w:color w:val="000000"/>
          <w:kern w:val="0"/>
          <w:sz w:val="28"/>
          <w:szCs w:val="28"/>
        </w:rPr>
        <w:t>。②</w:t>
      </w:r>
      <w:r w:rsidR="00624A7E">
        <w:rPr>
          <w:rFonts w:ascii="仿宋_GB2312" w:eastAsia="仿宋_GB2312" w:hAnsi="??" w:cs="宋体" w:hint="eastAsia"/>
          <w:bCs/>
          <w:snapToGrid w:val="0"/>
          <w:color w:val="000000"/>
          <w:kern w:val="0"/>
          <w:sz w:val="28"/>
          <w:szCs w:val="28"/>
        </w:rPr>
        <w:t>近三年</w:t>
      </w:r>
      <w:r w:rsidR="00FA7DE4">
        <w:rPr>
          <w:rFonts w:ascii="仿宋_GB2312" w:eastAsia="仿宋_GB2312" w:hAnsi="??" w:cs="宋体" w:hint="eastAsia"/>
          <w:bCs/>
          <w:snapToGrid w:val="0"/>
          <w:color w:val="000000"/>
          <w:kern w:val="0"/>
          <w:sz w:val="28"/>
          <w:szCs w:val="28"/>
        </w:rPr>
        <w:t>学校</w:t>
      </w:r>
      <w:r w:rsidR="00624A7E">
        <w:rPr>
          <w:rFonts w:ascii="仿宋_GB2312" w:eastAsia="仿宋_GB2312" w:hAnsi="??" w:cs="宋体"/>
          <w:bCs/>
          <w:snapToGrid w:val="0"/>
          <w:color w:val="000000"/>
          <w:kern w:val="0"/>
          <w:sz w:val="28"/>
          <w:szCs w:val="28"/>
        </w:rPr>
        <w:t>本科教学质量</w:t>
      </w:r>
      <w:r w:rsidR="00EB3E8B">
        <w:rPr>
          <w:rFonts w:ascii="仿宋_GB2312" w:eastAsia="仿宋_GB2312" w:hAnsi="??" w:cs="宋体" w:hint="eastAsia"/>
          <w:bCs/>
          <w:snapToGrid w:val="0"/>
          <w:color w:val="000000"/>
          <w:kern w:val="0"/>
          <w:sz w:val="28"/>
          <w:szCs w:val="28"/>
        </w:rPr>
        <w:t>年度</w:t>
      </w:r>
      <w:r w:rsidR="00624A7E">
        <w:rPr>
          <w:rFonts w:ascii="仿宋_GB2312" w:eastAsia="仿宋_GB2312" w:hAnsi="??" w:cs="宋体"/>
          <w:bCs/>
          <w:snapToGrid w:val="0"/>
          <w:color w:val="000000"/>
          <w:kern w:val="0"/>
          <w:sz w:val="28"/>
          <w:szCs w:val="28"/>
        </w:rPr>
        <w:t>报告</w:t>
      </w:r>
      <w:r w:rsidR="00624A7E">
        <w:rPr>
          <w:rFonts w:ascii="仿宋_GB2312" w:eastAsia="仿宋_GB2312" w:hAnsi="??" w:cs="宋体" w:hint="eastAsia"/>
          <w:bCs/>
          <w:snapToGrid w:val="0"/>
          <w:color w:val="000000"/>
          <w:kern w:val="0"/>
          <w:sz w:val="28"/>
          <w:szCs w:val="28"/>
        </w:rPr>
        <w:t>。</w:t>
      </w:r>
      <w:r w:rsidR="00540E41">
        <w:rPr>
          <w:rFonts w:ascii="仿宋_GB2312" w:eastAsia="仿宋_GB2312" w:hAnsi="??" w:cs="宋体" w:hint="eastAsia"/>
          <w:bCs/>
          <w:snapToGrid w:val="0"/>
          <w:color w:val="000000"/>
          <w:kern w:val="0"/>
          <w:sz w:val="28"/>
          <w:szCs w:val="28"/>
        </w:rPr>
        <w:t>③</w:t>
      </w:r>
      <w:r w:rsidR="00FA7DE4">
        <w:rPr>
          <w:rFonts w:ascii="仿宋_GB2312" w:eastAsia="仿宋_GB2312" w:hAnsi="??" w:cs="宋体" w:hint="eastAsia"/>
          <w:bCs/>
          <w:snapToGrid w:val="0"/>
          <w:color w:val="000000"/>
          <w:kern w:val="0"/>
          <w:sz w:val="28"/>
          <w:szCs w:val="28"/>
        </w:rPr>
        <w:t>近三年学校</w:t>
      </w:r>
      <w:r w:rsidR="00624A7E">
        <w:rPr>
          <w:rFonts w:ascii="仿宋_GB2312" w:eastAsia="仿宋_GB2312" w:hAnsi="??" w:cs="宋体"/>
          <w:bCs/>
          <w:snapToGrid w:val="0"/>
          <w:color w:val="000000"/>
          <w:kern w:val="0"/>
          <w:sz w:val="28"/>
          <w:szCs w:val="28"/>
        </w:rPr>
        <w:t>毕业生就业质量</w:t>
      </w:r>
      <w:r w:rsidR="00EB3E8B">
        <w:rPr>
          <w:rFonts w:ascii="仿宋_GB2312" w:eastAsia="仿宋_GB2312" w:hAnsi="??" w:cs="宋体" w:hint="eastAsia"/>
          <w:bCs/>
          <w:snapToGrid w:val="0"/>
          <w:color w:val="000000"/>
          <w:kern w:val="0"/>
          <w:sz w:val="28"/>
          <w:szCs w:val="28"/>
        </w:rPr>
        <w:t>年度</w:t>
      </w:r>
      <w:r w:rsidR="00624A7E">
        <w:rPr>
          <w:rFonts w:ascii="仿宋_GB2312" w:eastAsia="仿宋_GB2312" w:hAnsi="??" w:cs="宋体"/>
          <w:bCs/>
          <w:snapToGrid w:val="0"/>
          <w:color w:val="000000"/>
          <w:kern w:val="0"/>
          <w:sz w:val="28"/>
          <w:szCs w:val="28"/>
        </w:rPr>
        <w:t>报告</w:t>
      </w:r>
      <w:r w:rsidR="00EB3E8B">
        <w:rPr>
          <w:rFonts w:ascii="仿宋_GB2312" w:eastAsia="仿宋_GB2312" w:hAnsi="??" w:cs="宋体" w:hint="eastAsia"/>
          <w:bCs/>
          <w:snapToGrid w:val="0"/>
          <w:color w:val="000000"/>
          <w:kern w:val="0"/>
          <w:sz w:val="28"/>
          <w:szCs w:val="28"/>
        </w:rPr>
        <w:t>。</w:t>
      </w:r>
      <w:r w:rsidR="00540E41">
        <w:rPr>
          <w:rFonts w:ascii="仿宋_GB2312" w:eastAsia="仿宋_GB2312" w:hAnsi="??" w:cs="宋体" w:hint="eastAsia"/>
          <w:bCs/>
          <w:snapToGrid w:val="0"/>
          <w:color w:val="000000"/>
          <w:kern w:val="0"/>
          <w:sz w:val="28"/>
          <w:szCs w:val="28"/>
        </w:rPr>
        <w:t>④</w:t>
      </w:r>
      <w:r w:rsidR="00221EA4">
        <w:rPr>
          <w:rFonts w:ascii="仿宋_GB2312" w:eastAsia="仿宋_GB2312" w:hAnsi="??" w:cs="宋体" w:hint="eastAsia"/>
          <w:bCs/>
          <w:snapToGrid w:val="0"/>
          <w:color w:val="000000"/>
          <w:kern w:val="0"/>
          <w:sz w:val="28"/>
          <w:szCs w:val="28"/>
        </w:rPr>
        <w:t>近三年学校</w:t>
      </w:r>
      <w:r w:rsidR="00221EA4" w:rsidRPr="00221EA4">
        <w:rPr>
          <w:rFonts w:ascii="仿宋_GB2312" w:eastAsia="仿宋_GB2312" w:hAnsi="??" w:cs="宋体" w:hint="eastAsia"/>
          <w:bCs/>
          <w:snapToGrid w:val="0"/>
          <w:color w:val="000000"/>
          <w:kern w:val="0"/>
          <w:sz w:val="28"/>
          <w:szCs w:val="28"/>
        </w:rPr>
        <w:t>美育工作总结报告</w:t>
      </w:r>
      <w:r w:rsidR="00221EA4">
        <w:rPr>
          <w:rFonts w:ascii="仿宋_GB2312" w:eastAsia="仿宋_GB2312" w:hAnsi="??" w:cs="宋体" w:hint="eastAsia"/>
          <w:bCs/>
          <w:snapToGrid w:val="0"/>
          <w:color w:val="000000"/>
          <w:kern w:val="0"/>
          <w:sz w:val="28"/>
          <w:szCs w:val="28"/>
        </w:rPr>
        <w:t>。</w:t>
      </w:r>
      <w:r w:rsidR="00540E41">
        <w:rPr>
          <w:rFonts w:ascii="仿宋_GB2312" w:eastAsia="仿宋_GB2312" w:hAnsi="??" w:cs="宋体" w:hint="eastAsia"/>
          <w:bCs/>
          <w:snapToGrid w:val="0"/>
          <w:color w:val="000000"/>
          <w:kern w:val="0"/>
          <w:sz w:val="28"/>
          <w:szCs w:val="28"/>
        </w:rPr>
        <w:t>⑤</w:t>
      </w:r>
      <w:r w:rsidR="00221EA4">
        <w:rPr>
          <w:rFonts w:ascii="仿宋_GB2312" w:eastAsia="仿宋_GB2312" w:hAnsi="??" w:cs="宋体" w:hint="eastAsia"/>
          <w:bCs/>
          <w:snapToGrid w:val="0"/>
          <w:color w:val="000000"/>
          <w:kern w:val="0"/>
          <w:sz w:val="28"/>
          <w:szCs w:val="28"/>
        </w:rPr>
        <w:t>近三年</w:t>
      </w:r>
      <w:r w:rsidR="00221EA4" w:rsidRPr="00540E41">
        <w:rPr>
          <w:rFonts w:ascii="仿宋_GB2312" w:eastAsia="仿宋_GB2312" w:hAnsi="??" w:cs="宋体"/>
          <w:bCs/>
          <w:snapToGrid w:val="0"/>
          <w:color w:val="000000"/>
          <w:kern w:val="0"/>
          <w:sz w:val="28"/>
          <w:szCs w:val="28"/>
        </w:rPr>
        <w:t>党政领导班子年度工作总结</w:t>
      </w:r>
      <w:r w:rsidR="00221EA4" w:rsidRPr="00540E41">
        <w:rPr>
          <w:rFonts w:ascii="仿宋_GB2312" w:eastAsia="仿宋_GB2312" w:hAnsi="??" w:cs="宋体" w:hint="eastAsia"/>
          <w:bCs/>
          <w:snapToGrid w:val="0"/>
          <w:color w:val="000000"/>
          <w:kern w:val="0"/>
          <w:sz w:val="28"/>
          <w:szCs w:val="28"/>
        </w:rPr>
        <w:t>。</w:t>
      </w:r>
      <w:r w:rsidR="00540E41">
        <w:rPr>
          <w:rFonts w:ascii="仿宋_GB2312" w:eastAsia="仿宋_GB2312" w:hAnsi="??" w:cs="宋体" w:hint="eastAsia"/>
          <w:bCs/>
          <w:snapToGrid w:val="0"/>
          <w:color w:val="000000"/>
          <w:kern w:val="0"/>
          <w:sz w:val="28"/>
          <w:szCs w:val="28"/>
        </w:rPr>
        <w:t>⑥</w:t>
      </w:r>
      <w:r w:rsidR="00EB3E8B">
        <w:rPr>
          <w:rFonts w:ascii="仿宋_GB2312" w:eastAsia="仿宋_GB2312" w:hAnsi="??" w:cs="宋体" w:hint="eastAsia"/>
          <w:bCs/>
          <w:snapToGrid w:val="0"/>
          <w:color w:val="000000"/>
          <w:kern w:val="0"/>
          <w:sz w:val="28"/>
          <w:szCs w:val="28"/>
        </w:rPr>
        <w:t>近三年学校</w:t>
      </w:r>
      <w:r w:rsidR="00EB3E8B" w:rsidRPr="00D0354E">
        <w:rPr>
          <w:rFonts w:ascii="仿宋_GB2312" w:eastAsia="仿宋_GB2312" w:hAnsi="??" w:cs="宋体" w:hint="eastAsia"/>
          <w:bCs/>
          <w:snapToGrid w:val="0"/>
          <w:color w:val="000000"/>
          <w:kern w:val="0"/>
          <w:sz w:val="28"/>
          <w:szCs w:val="28"/>
        </w:rPr>
        <w:t>领导班子发展考核指标完成情况对照检查表</w:t>
      </w:r>
      <w:r w:rsidR="00EB3E8B">
        <w:rPr>
          <w:rFonts w:ascii="仿宋_GB2312" w:eastAsia="仿宋_GB2312" w:hAnsi="??" w:cs="宋体" w:hint="eastAsia"/>
          <w:bCs/>
          <w:snapToGrid w:val="0"/>
          <w:color w:val="000000"/>
          <w:kern w:val="0"/>
          <w:sz w:val="28"/>
          <w:szCs w:val="28"/>
        </w:rPr>
        <w:t>。</w:t>
      </w:r>
      <w:r w:rsidR="00540E41">
        <w:rPr>
          <w:rFonts w:ascii="仿宋_GB2312" w:eastAsia="仿宋_GB2312" w:hAnsi="??" w:cs="宋体" w:hint="eastAsia"/>
          <w:bCs/>
          <w:snapToGrid w:val="0"/>
          <w:color w:val="000000"/>
          <w:kern w:val="0"/>
          <w:sz w:val="28"/>
          <w:szCs w:val="28"/>
        </w:rPr>
        <w:t>⑦</w:t>
      </w:r>
      <w:r w:rsidR="00221EA4">
        <w:rPr>
          <w:rFonts w:ascii="仿宋_GB2312" w:eastAsia="仿宋_GB2312" w:hAnsi="??" w:cs="宋体" w:hint="eastAsia"/>
          <w:bCs/>
          <w:snapToGrid w:val="0"/>
          <w:color w:val="000000"/>
          <w:kern w:val="0"/>
          <w:sz w:val="28"/>
          <w:szCs w:val="28"/>
        </w:rPr>
        <w:t>近三年相关职能</w:t>
      </w:r>
      <w:r w:rsidR="00221EA4">
        <w:rPr>
          <w:rFonts w:ascii="仿宋_GB2312" w:eastAsia="仿宋_GB2312" w:hAnsi="??" w:cs="宋体"/>
          <w:bCs/>
          <w:snapToGrid w:val="0"/>
          <w:color w:val="000000"/>
          <w:kern w:val="0"/>
          <w:sz w:val="28"/>
          <w:szCs w:val="28"/>
        </w:rPr>
        <w:t>部门年度工作总结</w:t>
      </w:r>
      <w:r w:rsidR="00221EA4">
        <w:rPr>
          <w:rFonts w:ascii="仿宋_GB2312" w:eastAsia="仿宋_GB2312" w:hAnsi="??" w:cs="宋体" w:hint="eastAsia"/>
          <w:bCs/>
          <w:snapToGrid w:val="0"/>
          <w:color w:val="000000"/>
          <w:kern w:val="0"/>
          <w:sz w:val="28"/>
          <w:szCs w:val="28"/>
        </w:rPr>
        <w:t>。</w:t>
      </w:r>
      <w:r w:rsidR="00E43555">
        <w:rPr>
          <w:rFonts w:ascii="仿宋_GB2312" w:eastAsia="仿宋_GB2312" w:hAnsi="??" w:cs="宋体" w:hint="eastAsia"/>
          <w:bCs/>
          <w:snapToGrid w:val="0"/>
          <w:color w:val="000000"/>
          <w:kern w:val="0"/>
          <w:sz w:val="28"/>
          <w:szCs w:val="28"/>
        </w:rPr>
        <w:t>⑧</w:t>
      </w:r>
      <w:r w:rsidR="001B0D1C" w:rsidRPr="001B0D1C">
        <w:rPr>
          <w:rFonts w:ascii="仿宋_GB2312" w:eastAsia="仿宋_GB2312" w:hAnsi="??" w:cs="宋体" w:hint="eastAsia"/>
          <w:bCs/>
          <w:snapToGrid w:val="0"/>
          <w:color w:val="000000"/>
          <w:kern w:val="0"/>
          <w:sz w:val="28"/>
          <w:szCs w:val="28"/>
        </w:rPr>
        <w:t>《</w:t>
      </w:r>
      <w:r w:rsidR="001B0D1C">
        <w:rPr>
          <w:rFonts w:ascii="仿宋_GB2312" w:eastAsia="仿宋_GB2312" w:hAnsi="??" w:cs="宋体" w:hint="eastAsia"/>
          <w:bCs/>
          <w:snapToGrid w:val="0"/>
          <w:color w:val="000000"/>
          <w:kern w:val="0"/>
          <w:sz w:val="28"/>
          <w:szCs w:val="28"/>
        </w:rPr>
        <w:t>巢湖学院</w:t>
      </w:r>
      <w:r w:rsidR="001B0D1C" w:rsidRPr="001B0D1C">
        <w:rPr>
          <w:rFonts w:ascii="仿宋_GB2312" w:eastAsia="仿宋_GB2312" w:hAnsi="??" w:cs="宋体" w:hint="eastAsia"/>
          <w:bCs/>
          <w:snapToGrid w:val="0"/>
          <w:color w:val="000000"/>
          <w:kern w:val="0"/>
          <w:sz w:val="28"/>
          <w:szCs w:val="28"/>
        </w:rPr>
        <w:t>本科教学工作合格评估专家组考察报告》（高教</w:t>
      </w:r>
      <w:proofErr w:type="gramStart"/>
      <w:r w:rsidR="001B0D1C" w:rsidRPr="001B0D1C">
        <w:rPr>
          <w:rFonts w:ascii="仿宋_GB2312" w:eastAsia="仿宋_GB2312" w:hAnsi="??" w:cs="宋体" w:hint="eastAsia"/>
          <w:bCs/>
          <w:snapToGrid w:val="0"/>
          <w:color w:val="000000"/>
          <w:kern w:val="0"/>
          <w:sz w:val="28"/>
          <w:szCs w:val="28"/>
        </w:rPr>
        <w:t>评中心函</w:t>
      </w:r>
      <w:proofErr w:type="gramEnd"/>
      <w:r w:rsidR="001B0D1C" w:rsidRPr="00540E41">
        <w:rPr>
          <w:rFonts w:ascii="仿宋_GB2312" w:eastAsia="仿宋_GB2312" w:hAnsi="??" w:cs="宋体" w:hint="eastAsia"/>
          <w:bCs/>
          <w:snapToGrid w:val="0"/>
          <w:color w:val="000000"/>
          <w:kern w:val="0"/>
          <w:sz w:val="28"/>
          <w:szCs w:val="28"/>
        </w:rPr>
        <w:t>〔201</w:t>
      </w:r>
      <w:r w:rsidR="001B0D1C">
        <w:rPr>
          <w:rFonts w:ascii="仿宋_GB2312" w:eastAsia="仿宋_GB2312" w:hAnsi="??" w:cs="宋体"/>
          <w:bCs/>
          <w:snapToGrid w:val="0"/>
          <w:color w:val="000000"/>
          <w:kern w:val="0"/>
          <w:sz w:val="28"/>
          <w:szCs w:val="28"/>
        </w:rPr>
        <w:t>6</w:t>
      </w:r>
      <w:r w:rsidR="001B0D1C" w:rsidRPr="00540E41">
        <w:rPr>
          <w:rFonts w:ascii="仿宋_GB2312" w:eastAsia="仿宋_GB2312" w:hAnsi="??" w:cs="宋体" w:hint="eastAsia"/>
          <w:bCs/>
          <w:snapToGrid w:val="0"/>
          <w:color w:val="000000"/>
          <w:kern w:val="0"/>
          <w:sz w:val="28"/>
          <w:szCs w:val="28"/>
        </w:rPr>
        <w:t>〕</w:t>
      </w:r>
      <w:r w:rsidR="001B0D1C" w:rsidRPr="001B0D1C">
        <w:rPr>
          <w:rFonts w:ascii="仿宋_GB2312" w:eastAsia="仿宋_GB2312" w:hAnsi="??" w:cs="宋体" w:hint="eastAsia"/>
          <w:bCs/>
          <w:snapToGrid w:val="0"/>
          <w:color w:val="000000"/>
          <w:kern w:val="0"/>
          <w:sz w:val="28"/>
          <w:szCs w:val="28"/>
        </w:rPr>
        <w:t>19号）</w:t>
      </w:r>
      <w:r w:rsidR="001B0D1C">
        <w:rPr>
          <w:rFonts w:ascii="仿宋_GB2312" w:eastAsia="仿宋_GB2312" w:hAnsi="??" w:cs="宋体" w:hint="eastAsia"/>
          <w:bCs/>
          <w:snapToGrid w:val="0"/>
          <w:color w:val="000000"/>
          <w:kern w:val="0"/>
          <w:sz w:val="28"/>
          <w:szCs w:val="28"/>
        </w:rPr>
        <w:t>。</w:t>
      </w:r>
      <w:r w:rsidR="00E43555">
        <w:rPr>
          <w:rFonts w:ascii="仿宋_GB2312" w:eastAsia="仿宋_GB2312" w:hAnsi="??" w:cs="宋体" w:hint="eastAsia"/>
          <w:bCs/>
          <w:snapToGrid w:val="0"/>
          <w:color w:val="000000"/>
          <w:kern w:val="0"/>
          <w:sz w:val="28"/>
          <w:szCs w:val="28"/>
        </w:rPr>
        <w:t>⑨</w:t>
      </w:r>
      <w:r w:rsidR="001B0D1C" w:rsidRPr="001B0D1C">
        <w:rPr>
          <w:rFonts w:ascii="仿宋_GB2312" w:eastAsia="仿宋_GB2312" w:hAnsi="??" w:cs="宋体" w:hint="eastAsia"/>
          <w:bCs/>
          <w:snapToGrid w:val="0"/>
          <w:color w:val="000000"/>
          <w:kern w:val="0"/>
          <w:sz w:val="28"/>
          <w:szCs w:val="28"/>
        </w:rPr>
        <w:t>《巢湖学院本科教学工作合格评估整改总体方案》</w:t>
      </w:r>
      <w:r w:rsidR="00430A40" w:rsidRPr="001B0D1C">
        <w:rPr>
          <w:rFonts w:ascii="仿宋_GB2312" w:eastAsia="仿宋_GB2312" w:hAnsi="??" w:cs="宋体" w:hint="eastAsia"/>
          <w:bCs/>
          <w:snapToGrid w:val="0"/>
          <w:color w:val="000000"/>
          <w:kern w:val="0"/>
          <w:sz w:val="28"/>
          <w:szCs w:val="28"/>
        </w:rPr>
        <w:t>（</w:t>
      </w:r>
      <w:proofErr w:type="gramStart"/>
      <w:r w:rsidR="007127A7">
        <w:rPr>
          <w:rFonts w:ascii="仿宋_GB2312" w:eastAsia="仿宋_GB2312" w:hAnsi="??" w:cs="宋体" w:hint="eastAsia"/>
          <w:bCs/>
          <w:snapToGrid w:val="0"/>
          <w:color w:val="000000"/>
          <w:kern w:val="0"/>
          <w:sz w:val="28"/>
          <w:szCs w:val="28"/>
        </w:rPr>
        <w:t>院字</w:t>
      </w:r>
      <w:r w:rsidR="007127A7" w:rsidRPr="00540E41">
        <w:rPr>
          <w:rFonts w:ascii="仿宋_GB2312" w:eastAsia="仿宋_GB2312" w:hAnsi="??" w:cs="宋体" w:hint="eastAsia"/>
          <w:bCs/>
          <w:snapToGrid w:val="0"/>
          <w:color w:val="000000"/>
          <w:kern w:val="0"/>
          <w:sz w:val="28"/>
          <w:szCs w:val="28"/>
        </w:rPr>
        <w:t>〔201</w:t>
      </w:r>
      <w:r w:rsidR="007127A7">
        <w:rPr>
          <w:rFonts w:ascii="仿宋_GB2312" w:eastAsia="仿宋_GB2312" w:hAnsi="??" w:cs="宋体"/>
          <w:bCs/>
          <w:snapToGrid w:val="0"/>
          <w:color w:val="000000"/>
          <w:kern w:val="0"/>
          <w:sz w:val="28"/>
          <w:szCs w:val="28"/>
        </w:rPr>
        <w:t>3</w:t>
      </w:r>
      <w:r w:rsidR="007127A7" w:rsidRPr="00540E41">
        <w:rPr>
          <w:rFonts w:ascii="仿宋_GB2312" w:eastAsia="仿宋_GB2312" w:hAnsi="??" w:cs="宋体" w:hint="eastAsia"/>
          <w:bCs/>
          <w:snapToGrid w:val="0"/>
          <w:color w:val="000000"/>
          <w:kern w:val="0"/>
          <w:sz w:val="28"/>
          <w:szCs w:val="28"/>
        </w:rPr>
        <w:t>〕</w:t>
      </w:r>
      <w:proofErr w:type="gramEnd"/>
      <w:r w:rsidR="007127A7" w:rsidRPr="001B0D1C">
        <w:rPr>
          <w:rFonts w:ascii="仿宋_GB2312" w:eastAsia="仿宋_GB2312" w:hAnsi="??" w:cs="宋体" w:hint="eastAsia"/>
          <w:bCs/>
          <w:snapToGrid w:val="0"/>
          <w:color w:val="000000"/>
          <w:kern w:val="0"/>
          <w:sz w:val="28"/>
          <w:szCs w:val="28"/>
        </w:rPr>
        <w:t>1</w:t>
      </w:r>
      <w:r w:rsidR="007127A7">
        <w:rPr>
          <w:rFonts w:ascii="仿宋_GB2312" w:eastAsia="仿宋_GB2312" w:hAnsi="??" w:cs="宋体"/>
          <w:bCs/>
          <w:snapToGrid w:val="0"/>
          <w:color w:val="000000"/>
          <w:kern w:val="0"/>
          <w:sz w:val="28"/>
          <w:szCs w:val="28"/>
        </w:rPr>
        <w:t>03</w:t>
      </w:r>
      <w:r w:rsidR="007127A7" w:rsidRPr="001B0D1C">
        <w:rPr>
          <w:rFonts w:ascii="仿宋_GB2312" w:eastAsia="仿宋_GB2312" w:hAnsi="??" w:cs="宋体" w:hint="eastAsia"/>
          <w:bCs/>
          <w:snapToGrid w:val="0"/>
          <w:color w:val="000000"/>
          <w:kern w:val="0"/>
          <w:sz w:val="28"/>
          <w:szCs w:val="28"/>
        </w:rPr>
        <w:t>号）</w:t>
      </w:r>
      <w:r w:rsidR="001B0D1C">
        <w:rPr>
          <w:rFonts w:ascii="仿宋_GB2312" w:eastAsia="仿宋_GB2312" w:hAnsi="??" w:cs="宋体" w:hint="eastAsia"/>
          <w:bCs/>
          <w:snapToGrid w:val="0"/>
          <w:color w:val="000000"/>
          <w:kern w:val="0"/>
          <w:sz w:val="28"/>
          <w:szCs w:val="28"/>
        </w:rPr>
        <w:t>。</w:t>
      </w:r>
    </w:p>
    <w:p w:rsidR="00EB3E8B" w:rsidRPr="00EB3E8B" w:rsidRDefault="00B0666C"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3255E4">
        <w:rPr>
          <w:rFonts w:ascii="仿宋_GB2312" w:eastAsia="仿宋_GB2312" w:hAnsi="??" w:cs="宋体" w:hint="eastAsia"/>
          <w:bCs/>
          <w:snapToGrid w:val="0"/>
          <w:color w:val="000000"/>
          <w:kern w:val="0"/>
          <w:sz w:val="28"/>
          <w:szCs w:val="28"/>
        </w:rPr>
        <w:lastRenderedPageBreak/>
        <w:t>（</w:t>
      </w:r>
      <w:r>
        <w:rPr>
          <w:rFonts w:ascii="仿宋_GB2312" w:eastAsia="仿宋_GB2312" w:hAnsi="??" w:cs="宋体" w:hint="eastAsia"/>
          <w:bCs/>
          <w:snapToGrid w:val="0"/>
          <w:color w:val="000000"/>
          <w:kern w:val="0"/>
          <w:sz w:val="28"/>
          <w:szCs w:val="28"/>
        </w:rPr>
        <w:t>二</w:t>
      </w:r>
      <w:r w:rsidRPr="003255E4">
        <w:rPr>
          <w:rFonts w:ascii="仿宋_GB2312" w:eastAsia="仿宋_GB2312" w:hAnsi="??" w:cs="宋体" w:hint="eastAsia"/>
          <w:bCs/>
          <w:snapToGrid w:val="0"/>
          <w:color w:val="000000"/>
          <w:kern w:val="0"/>
          <w:sz w:val="28"/>
          <w:szCs w:val="28"/>
        </w:rPr>
        <w:t>）</w:t>
      </w:r>
      <w:r>
        <w:rPr>
          <w:rFonts w:ascii="仿宋_GB2312" w:eastAsia="仿宋_GB2312" w:hAnsi="??" w:cs="宋体" w:hint="eastAsia"/>
          <w:bCs/>
          <w:snapToGrid w:val="0"/>
          <w:color w:val="000000"/>
          <w:kern w:val="0"/>
          <w:sz w:val="28"/>
          <w:szCs w:val="28"/>
        </w:rPr>
        <w:t>二级学院自评报告</w:t>
      </w:r>
      <w:r w:rsidRPr="00C97C12">
        <w:rPr>
          <w:rFonts w:ascii="仿宋_GB2312" w:eastAsia="仿宋_GB2312" w:hAnsi="??" w:cs="宋体" w:hint="eastAsia"/>
          <w:bCs/>
          <w:snapToGrid w:val="0"/>
          <w:color w:val="000000"/>
          <w:kern w:val="0"/>
          <w:sz w:val="28"/>
          <w:szCs w:val="28"/>
        </w:rPr>
        <w:t>。</w:t>
      </w:r>
      <w:r w:rsidR="00223486">
        <w:rPr>
          <w:rFonts w:ascii="仿宋_GB2312" w:eastAsia="仿宋_GB2312" w:hAnsi="??" w:cs="宋体" w:hint="eastAsia"/>
          <w:bCs/>
          <w:snapToGrid w:val="0"/>
          <w:color w:val="000000"/>
          <w:kern w:val="0"/>
          <w:sz w:val="28"/>
          <w:szCs w:val="28"/>
        </w:rPr>
        <w:t>①</w:t>
      </w:r>
      <w:r w:rsidR="00223486" w:rsidRPr="00540E41">
        <w:rPr>
          <w:rFonts w:ascii="仿宋_GB2312" w:eastAsia="仿宋_GB2312" w:hAnsi="??" w:cs="宋体" w:hint="eastAsia"/>
          <w:bCs/>
          <w:snapToGrid w:val="0"/>
          <w:color w:val="000000"/>
          <w:kern w:val="0"/>
          <w:sz w:val="28"/>
          <w:szCs w:val="28"/>
        </w:rPr>
        <w:t>《巢湖学院办学指导思想和办学定位》（</w:t>
      </w:r>
      <w:proofErr w:type="gramStart"/>
      <w:r w:rsidR="00223486" w:rsidRPr="00540E41">
        <w:rPr>
          <w:rFonts w:ascii="仿宋_GB2312" w:eastAsia="仿宋_GB2312" w:hAnsi="??" w:cs="宋体" w:hint="eastAsia"/>
          <w:bCs/>
          <w:snapToGrid w:val="0"/>
          <w:color w:val="000000"/>
          <w:kern w:val="0"/>
          <w:sz w:val="28"/>
          <w:szCs w:val="28"/>
        </w:rPr>
        <w:t>校党字</w:t>
      </w:r>
      <w:proofErr w:type="gramEnd"/>
      <w:r w:rsidR="00223486" w:rsidRPr="00540E41">
        <w:rPr>
          <w:rFonts w:ascii="仿宋_GB2312" w:eastAsia="仿宋_GB2312" w:hAnsi="??" w:cs="宋体" w:hint="eastAsia"/>
          <w:bCs/>
          <w:snapToGrid w:val="0"/>
          <w:color w:val="000000"/>
          <w:kern w:val="0"/>
          <w:sz w:val="28"/>
          <w:szCs w:val="28"/>
        </w:rPr>
        <w:t>〔2018〕43号）</w:t>
      </w:r>
      <w:r w:rsidR="00223486">
        <w:rPr>
          <w:rFonts w:ascii="仿宋_GB2312" w:eastAsia="仿宋_GB2312" w:hAnsi="??" w:cs="宋体" w:hint="eastAsia"/>
          <w:bCs/>
          <w:snapToGrid w:val="0"/>
          <w:color w:val="000000"/>
          <w:kern w:val="0"/>
          <w:sz w:val="28"/>
          <w:szCs w:val="28"/>
        </w:rPr>
        <w:t>。②</w:t>
      </w:r>
      <w:r>
        <w:rPr>
          <w:rFonts w:ascii="仿宋_GB2312" w:eastAsia="仿宋_GB2312" w:hAnsi="??" w:cs="宋体" w:hint="eastAsia"/>
          <w:bCs/>
          <w:snapToGrid w:val="0"/>
          <w:color w:val="000000"/>
          <w:kern w:val="0"/>
          <w:sz w:val="28"/>
          <w:szCs w:val="28"/>
        </w:rPr>
        <w:t>专业</w:t>
      </w:r>
      <w:r>
        <w:rPr>
          <w:rFonts w:ascii="仿宋_GB2312" w:eastAsia="仿宋_GB2312" w:hAnsi="??" w:cs="宋体"/>
          <w:bCs/>
          <w:snapToGrid w:val="0"/>
          <w:color w:val="000000"/>
          <w:kern w:val="0"/>
          <w:sz w:val="28"/>
          <w:szCs w:val="28"/>
        </w:rPr>
        <w:t>评估自评报告与支撑材料。</w:t>
      </w:r>
      <w:r w:rsidR="006A7225">
        <w:rPr>
          <w:rFonts w:ascii="仿宋_GB2312" w:eastAsia="仿宋_GB2312" w:hAnsi="??" w:cs="宋体" w:hint="eastAsia"/>
          <w:bCs/>
          <w:snapToGrid w:val="0"/>
          <w:color w:val="000000"/>
          <w:kern w:val="0"/>
          <w:sz w:val="28"/>
          <w:szCs w:val="28"/>
        </w:rPr>
        <w:t>③</w:t>
      </w:r>
      <w:r>
        <w:rPr>
          <w:rFonts w:ascii="仿宋_GB2312" w:eastAsia="仿宋_GB2312" w:hAnsi="??" w:cs="宋体" w:hint="eastAsia"/>
          <w:bCs/>
          <w:snapToGrid w:val="0"/>
          <w:color w:val="000000"/>
          <w:kern w:val="0"/>
          <w:sz w:val="28"/>
          <w:szCs w:val="28"/>
        </w:rPr>
        <w:t>近三年</w:t>
      </w:r>
      <w:r w:rsidR="00EB3E8B">
        <w:rPr>
          <w:rFonts w:ascii="仿宋_GB2312" w:eastAsia="仿宋_GB2312" w:hAnsi="??" w:cs="宋体" w:hint="eastAsia"/>
          <w:bCs/>
          <w:snapToGrid w:val="0"/>
          <w:color w:val="000000"/>
          <w:kern w:val="0"/>
          <w:sz w:val="28"/>
          <w:szCs w:val="28"/>
        </w:rPr>
        <w:t>二级学院年度工作总结</w:t>
      </w:r>
      <w:r>
        <w:rPr>
          <w:rFonts w:ascii="仿宋_GB2312" w:eastAsia="仿宋_GB2312" w:hAnsi="??" w:cs="宋体" w:hint="eastAsia"/>
          <w:bCs/>
          <w:snapToGrid w:val="0"/>
          <w:color w:val="000000"/>
          <w:kern w:val="0"/>
          <w:sz w:val="28"/>
          <w:szCs w:val="28"/>
        </w:rPr>
        <w:t>。</w:t>
      </w:r>
    </w:p>
    <w:p w:rsidR="004D4218" w:rsidRPr="002B744E" w:rsidRDefault="00F26447" w:rsidP="00C45D81">
      <w:pPr>
        <w:snapToGrid w:val="0"/>
        <w:spacing w:beforeLines="30" w:line="480" w:lineRule="exact"/>
        <w:ind w:firstLineChars="200" w:firstLine="562"/>
        <w:jc w:val="left"/>
        <w:outlineLvl w:val="0"/>
        <w:rPr>
          <w:rFonts w:ascii="仿宋_GB2312" w:eastAsia="仿宋_GB2312" w:hAnsi="??" w:cs="宋体" w:hint="eastAsia"/>
          <w:b/>
          <w:bCs/>
          <w:snapToGrid w:val="0"/>
          <w:color w:val="000000"/>
          <w:kern w:val="0"/>
          <w:sz w:val="28"/>
          <w:szCs w:val="28"/>
        </w:rPr>
      </w:pPr>
      <w:r>
        <w:rPr>
          <w:rFonts w:ascii="仿宋_GB2312" w:eastAsia="仿宋_GB2312" w:hAnsi="??" w:cs="宋体" w:hint="eastAsia"/>
          <w:b/>
          <w:bCs/>
          <w:snapToGrid w:val="0"/>
          <w:color w:val="000000"/>
          <w:kern w:val="0"/>
          <w:sz w:val="28"/>
          <w:szCs w:val="28"/>
        </w:rPr>
        <w:t>五</w:t>
      </w:r>
      <w:r w:rsidR="004D4218" w:rsidRPr="002B744E">
        <w:rPr>
          <w:rFonts w:ascii="仿宋_GB2312" w:eastAsia="仿宋_GB2312" w:hAnsi="??" w:cs="宋体" w:hint="eastAsia"/>
          <w:b/>
          <w:bCs/>
          <w:snapToGrid w:val="0"/>
          <w:color w:val="000000"/>
          <w:kern w:val="0"/>
          <w:sz w:val="28"/>
          <w:szCs w:val="28"/>
        </w:rPr>
        <w:t>、</w:t>
      </w:r>
      <w:r w:rsidR="004D4218">
        <w:rPr>
          <w:rFonts w:ascii="仿宋_GB2312" w:eastAsia="仿宋_GB2312" w:hAnsi="??" w:cs="宋体" w:hint="eastAsia"/>
          <w:b/>
          <w:bCs/>
          <w:snapToGrid w:val="0"/>
          <w:color w:val="000000"/>
          <w:kern w:val="0"/>
          <w:sz w:val="28"/>
          <w:szCs w:val="28"/>
        </w:rPr>
        <w:t>撰写</w:t>
      </w:r>
      <w:r w:rsidR="004D4218" w:rsidRPr="002B744E">
        <w:rPr>
          <w:rFonts w:ascii="仿宋_GB2312" w:eastAsia="仿宋_GB2312" w:hAnsi="??" w:cs="宋体" w:hint="eastAsia"/>
          <w:b/>
          <w:bCs/>
          <w:snapToGrid w:val="0"/>
          <w:color w:val="000000"/>
          <w:kern w:val="0"/>
          <w:sz w:val="28"/>
          <w:szCs w:val="28"/>
        </w:rPr>
        <w:t>要求</w:t>
      </w:r>
    </w:p>
    <w:p w:rsidR="00C36DE5" w:rsidRDefault="00090905"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C36DE5">
        <w:rPr>
          <w:rFonts w:ascii="仿宋_GB2312" w:eastAsia="仿宋_GB2312" w:hAnsi="??" w:cs="宋体" w:hint="eastAsia"/>
          <w:bCs/>
          <w:snapToGrid w:val="0"/>
          <w:color w:val="000000"/>
          <w:kern w:val="0"/>
          <w:sz w:val="28"/>
          <w:szCs w:val="28"/>
        </w:rPr>
        <w:t>（一）</w:t>
      </w:r>
      <w:r w:rsidR="00C36DE5" w:rsidRPr="00C36DE5">
        <w:rPr>
          <w:rFonts w:ascii="仿宋_GB2312" w:eastAsia="仿宋_GB2312" w:hAnsi="??" w:cs="宋体" w:hint="eastAsia"/>
          <w:bCs/>
          <w:snapToGrid w:val="0"/>
          <w:color w:val="000000"/>
          <w:kern w:val="0"/>
          <w:sz w:val="28"/>
          <w:szCs w:val="28"/>
        </w:rPr>
        <w:t>“‘五度’为主线，项目不能少，要素不能丢，要点可综合”。</w:t>
      </w:r>
      <w:r w:rsidR="00416F85">
        <w:rPr>
          <w:rFonts w:ascii="宋体" w:hAnsi="宋体" w:cs="宋体" w:hint="eastAsia"/>
          <w:bCs/>
          <w:snapToGrid w:val="0"/>
          <w:color w:val="000000"/>
          <w:kern w:val="0"/>
          <w:sz w:val="28"/>
          <w:szCs w:val="28"/>
        </w:rPr>
        <w:t>①</w:t>
      </w:r>
      <w:r w:rsidR="00657B53">
        <w:rPr>
          <w:rFonts w:ascii="仿宋_GB2312" w:eastAsia="仿宋_GB2312" w:hAnsi="??" w:cs="宋体" w:hint="eastAsia"/>
          <w:bCs/>
          <w:snapToGrid w:val="0"/>
          <w:color w:val="000000"/>
          <w:kern w:val="0"/>
          <w:sz w:val="28"/>
          <w:szCs w:val="28"/>
        </w:rPr>
        <w:t>“</w:t>
      </w:r>
      <w:r w:rsidR="00657B53" w:rsidRPr="00C36DE5">
        <w:rPr>
          <w:rFonts w:ascii="仿宋_GB2312" w:eastAsia="仿宋_GB2312" w:hAnsi="??" w:cs="宋体" w:hint="eastAsia"/>
          <w:bCs/>
          <w:snapToGrid w:val="0"/>
          <w:color w:val="000000"/>
          <w:kern w:val="0"/>
          <w:sz w:val="28"/>
          <w:szCs w:val="28"/>
        </w:rPr>
        <w:t>五</w:t>
      </w:r>
      <w:r w:rsidR="001960BB">
        <w:rPr>
          <w:rFonts w:ascii="仿宋_GB2312" w:eastAsia="仿宋_GB2312" w:hAnsi="??" w:cs="宋体" w:hint="eastAsia"/>
          <w:bCs/>
          <w:snapToGrid w:val="0"/>
          <w:color w:val="000000"/>
          <w:kern w:val="0"/>
          <w:sz w:val="28"/>
          <w:szCs w:val="28"/>
        </w:rPr>
        <w:t>个</w:t>
      </w:r>
      <w:r w:rsidR="00657B53" w:rsidRPr="00C36DE5">
        <w:rPr>
          <w:rFonts w:ascii="仿宋_GB2312" w:eastAsia="仿宋_GB2312" w:hAnsi="??" w:cs="宋体" w:hint="eastAsia"/>
          <w:bCs/>
          <w:snapToGrid w:val="0"/>
          <w:color w:val="000000"/>
          <w:kern w:val="0"/>
          <w:sz w:val="28"/>
          <w:szCs w:val="28"/>
        </w:rPr>
        <w:t>度</w:t>
      </w:r>
      <w:r w:rsidR="00657B53">
        <w:rPr>
          <w:rFonts w:ascii="仿宋_GB2312" w:eastAsia="仿宋_GB2312" w:hAnsi="??" w:cs="宋体" w:hint="eastAsia"/>
          <w:bCs/>
          <w:snapToGrid w:val="0"/>
          <w:color w:val="000000"/>
          <w:kern w:val="0"/>
          <w:sz w:val="28"/>
          <w:szCs w:val="28"/>
        </w:rPr>
        <w:t>”</w:t>
      </w:r>
      <w:r w:rsidR="006C7F4C" w:rsidRPr="0012513A">
        <w:rPr>
          <w:rFonts w:ascii="宋体" w:hAnsi="宋体" w:cs="宋体" w:hint="eastAsia"/>
          <w:bCs/>
          <w:snapToGrid w:val="0"/>
          <w:color w:val="000000"/>
          <w:kern w:val="0"/>
          <w:szCs w:val="21"/>
        </w:rPr>
        <w:t>（</w:t>
      </w:r>
      <w:r w:rsidR="006C7F4C" w:rsidRPr="0012513A">
        <w:rPr>
          <w:rFonts w:ascii="宋体" w:hAnsi="宋体" w:cs="Arial"/>
          <w:color w:val="191919"/>
          <w:szCs w:val="21"/>
          <w:shd w:val="clear" w:color="auto" w:fill="FFFFFF"/>
        </w:rPr>
        <w:t>一是学校人才培养效果与培养目标的达成度；二是办学定位和人才培养目标与国家和区域经济社会发展需求的适应度；三是教师和教学资源的保障度；四是教学和质量保障体系运行的有效度；五是学生和社会用人单位的满意度</w:t>
      </w:r>
      <w:r w:rsidR="006C7F4C" w:rsidRPr="0012513A">
        <w:rPr>
          <w:rFonts w:ascii="宋体" w:hAnsi="宋体" w:cs="宋体" w:hint="eastAsia"/>
          <w:bCs/>
          <w:snapToGrid w:val="0"/>
          <w:color w:val="000000"/>
          <w:kern w:val="0"/>
          <w:szCs w:val="21"/>
        </w:rPr>
        <w:t>）</w:t>
      </w:r>
      <w:r w:rsidR="00416F85">
        <w:rPr>
          <w:rFonts w:ascii="仿宋_GB2312" w:eastAsia="仿宋_GB2312" w:hAnsi="??" w:cs="宋体" w:hint="eastAsia"/>
          <w:bCs/>
          <w:snapToGrid w:val="0"/>
          <w:color w:val="000000"/>
          <w:kern w:val="0"/>
          <w:sz w:val="28"/>
          <w:szCs w:val="28"/>
        </w:rPr>
        <w:t>是自评报告的撰写基点和核心内容，</w:t>
      </w:r>
      <w:r w:rsidR="00027AB7">
        <w:rPr>
          <w:rFonts w:ascii="仿宋_GB2312" w:eastAsia="仿宋_GB2312" w:hAnsi="??" w:cs="宋体" w:hint="eastAsia"/>
          <w:bCs/>
          <w:snapToGrid w:val="0"/>
          <w:color w:val="000000"/>
          <w:kern w:val="0"/>
          <w:sz w:val="28"/>
          <w:szCs w:val="28"/>
        </w:rPr>
        <w:t>要</w:t>
      </w:r>
      <w:r w:rsidR="00714797">
        <w:rPr>
          <w:rFonts w:ascii="仿宋_GB2312" w:eastAsia="仿宋_GB2312" w:hAnsi="??" w:cs="宋体" w:hint="eastAsia"/>
          <w:bCs/>
          <w:snapToGrid w:val="0"/>
          <w:color w:val="000000"/>
          <w:kern w:val="0"/>
          <w:sz w:val="28"/>
          <w:szCs w:val="28"/>
        </w:rPr>
        <w:t>紧紧</w:t>
      </w:r>
      <w:r w:rsidR="00027AB7">
        <w:rPr>
          <w:rFonts w:ascii="仿宋_GB2312" w:eastAsia="仿宋_GB2312" w:hAnsi="??" w:cs="宋体" w:hint="eastAsia"/>
          <w:bCs/>
          <w:snapToGrid w:val="0"/>
          <w:color w:val="000000"/>
          <w:kern w:val="0"/>
          <w:sz w:val="28"/>
          <w:szCs w:val="28"/>
        </w:rPr>
        <w:t>围绕</w:t>
      </w:r>
      <w:r w:rsidR="00ED043E">
        <w:rPr>
          <w:rFonts w:ascii="仿宋_GB2312" w:eastAsia="仿宋_GB2312" w:hAnsi="??" w:cs="宋体" w:hint="eastAsia"/>
          <w:bCs/>
          <w:snapToGrid w:val="0"/>
          <w:color w:val="000000"/>
          <w:kern w:val="0"/>
          <w:sz w:val="28"/>
          <w:szCs w:val="28"/>
        </w:rPr>
        <w:t>“</w:t>
      </w:r>
      <w:r w:rsidR="00ED043E" w:rsidRPr="00C36DE5">
        <w:rPr>
          <w:rFonts w:ascii="仿宋_GB2312" w:eastAsia="仿宋_GB2312" w:hAnsi="??" w:cs="宋体" w:hint="eastAsia"/>
          <w:bCs/>
          <w:snapToGrid w:val="0"/>
          <w:color w:val="000000"/>
          <w:kern w:val="0"/>
          <w:sz w:val="28"/>
          <w:szCs w:val="28"/>
        </w:rPr>
        <w:t>五</w:t>
      </w:r>
      <w:r w:rsidR="001960BB">
        <w:rPr>
          <w:rFonts w:ascii="仿宋_GB2312" w:eastAsia="仿宋_GB2312" w:hAnsi="??" w:cs="宋体" w:hint="eastAsia"/>
          <w:bCs/>
          <w:snapToGrid w:val="0"/>
          <w:color w:val="000000"/>
          <w:kern w:val="0"/>
          <w:sz w:val="28"/>
          <w:szCs w:val="28"/>
        </w:rPr>
        <w:t>个</w:t>
      </w:r>
      <w:r w:rsidR="00ED043E" w:rsidRPr="00C36DE5">
        <w:rPr>
          <w:rFonts w:ascii="仿宋_GB2312" w:eastAsia="仿宋_GB2312" w:hAnsi="??" w:cs="宋体" w:hint="eastAsia"/>
          <w:bCs/>
          <w:snapToGrid w:val="0"/>
          <w:color w:val="000000"/>
          <w:kern w:val="0"/>
          <w:sz w:val="28"/>
          <w:szCs w:val="28"/>
        </w:rPr>
        <w:t>度</w:t>
      </w:r>
      <w:r w:rsidR="00ED043E">
        <w:rPr>
          <w:rFonts w:ascii="仿宋_GB2312" w:eastAsia="仿宋_GB2312" w:hAnsi="??" w:cs="宋体" w:hint="eastAsia"/>
          <w:bCs/>
          <w:snapToGrid w:val="0"/>
          <w:color w:val="000000"/>
          <w:kern w:val="0"/>
          <w:sz w:val="28"/>
          <w:szCs w:val="28"/>
        </w:rPr>
        <w:t>”</w:t>
      </w:r>
      <w:r w:rsidR="00714797">
        <w:rPr>
          <w:rFonts w:ascii="仿宋_GB2312" w:eastAsia="仿宋_GB2312" w:hAnsi="??" w:cs="宋体" w:hint="eastAsia"/>
          <w:bCs/>
          <w:snapToGrid w:val="0"/>
          <w:color w:val="000000"/>
          <w:kern w:val="0"/>
          <w:sz w:val="28"/>
          <w:szCs w:val="28"/>
        </w:rPr>
        <w:t>来提炼内容、组织材料，</w:t>
      </w:r>
      <w:r w:rsidR="00714797">
        <w:rPr>
          <w:rFonts w:ascii="仿宋_GB2312" w:eastAsia="仿宋_GB2312" w:hAnsi="??" w:cs="宋体"/>
          <w:bCs/>
          <w:snapToGrid w:val="0"/>
          <w:color w:val="000000"/>
          <w:kern w:val="0"/>
          <w:sz w:val="28"/>
          <w:szCs w:val="28"/>
        </w:rPr>
        <w:t>也就是说每个</w:t>
      </w:r>
      <w:r w:rsidR="00714797" w:rsidRPr="00C36DE5">
        <w:rPr>
          <w:rFonts w:ascii="仿宋_GB2312" w:eastAsia="仿宋_GB2312" w:hAnsi="??" w:cs="宋体" w:hint="eastAsia"/>
          <w:bCs/>
          <w:snapToGrid w:val="0"/>
          <w:color w:val="000000"/>
          <w:kern w:val="0"/>
          <w:sz w:val="28"/>
          <w:szCs w:val="28"/>
        </w:rPr>
        <w:t>项目</w:t>
      </w:r>
      <w:r w:rsidR="00714797">
        <w:rPr>
          <w:rFonts w:ascii="仿宋_GB2312" w:eastAsia="仿宋_GB2312" w:hAnsi="??" w:cs="宋体" w:hint="eastAsia"/>
          <w:bCs/>
          <w:snapToGrid w:val="0"/>
          <w:color w:val="000000"/>
          <w:kern w:val="0"/>
          <w:sz w:val="28"/>
          <w:szCs w:val="28"/>
        </w:rPr>
        <w:t>、</w:t>
      </w:r>
      <w:r w:rsidR="00714797" w:rsidRPr="00C36DE5">
        <w:rPr>
          <w:rFonts w:ascii="仿宋_GB2312" w:eastAsia="仿宋_GB2312" w:hAnsi="??" w:cs="宋体" w:hint="eastAsia"/>
          <w:bCs/>
          <w:snapToGrid w:val="0"/>
          <w:color w:val="000000"/>
          <w:kern w:val="0"/>
          <w:sz w:val="28"/>
          <w:szCs w:val="28"/>
        </w:rPr>
        <w:t>要素</w:t>
      </w:r>
      <w:r w:rsidR="00714797">
        <w:rPr>
          <w:rFonts w:ascii="仿宋_GB2312" w:eastAsia="仿宋_GB2312" w:hAnsi="??" w:cs="宋体" w:hint="eastAsia"/>
          <w:bCs/>
          <w:snapToGrid w:val="0"/>
          <w:color w:val="000000"/>
          <w:kern w:val="0"/>
          <w:sz w:val="28"/>
          <w:szCs w:val="28"/>
        </w:rPr>
        <w:t>和</w:t>
      </w:r>
      <w:r w:rsidR="00714797" w:rsidRPr="00C36DE5">
        <w:rPr>
          <w:rFonts w:ascii="仿宋_GB2312" w:eastAsia="仿宋_GB2312" w:hAnsi="??" w:cs="宋体" w:hint="eastAsia"/>
          <w:bCs/>
          <w:snapToGrid w:val="0"/>
          <w:color w:val="000000"/>
          <w:kern w:val="0"/>
          <w:sz w:val="28"/>
          <w:szCs w:val="28"/>
        </w:rPr>
        <w:t>要点</w:t>
      </w:r>
      <w:r w:rsidR="00714797">
        <w:rPr>
          <w:rFonts w:ascii="仿宋_GB2312" w:eastAsia="仿宋_GB2312" w:hAnsi="??" w:cs="宋体"/>
          <w:bCs/>
          <w:snapToGrid w:val="0"/>
          <w:color w:val="000000"/>
          <w:kern w:val="0"/>
          <w:sz w:val="28"/>
          <w:szCs w:val="28"/>
        </w:rPr>
        <w:t>都要</w:t>
      </w:r>
      <w:r w:rsidR="00E53B6D" w:rsidRPr="00737BF9">
        <w:rPr>
          <w:rFonts w:ascii="仿宋_GB2312" w:eastAsia="仿宋_GB2312" w:hAnsi="??" w:cs="宋体" w:hint="eastAsia"/>
          <w:bCs/>
          <w:snapToGrid w:val="0"/>
          <w:color w:val="000000"/>
          <w:kern w:val="0"/>
          <w:sz w:val="28"/>
          <w:szCs w:val="28"/>
          <w:u w:val="double"/>
        </w:rPr>
        <w:t>指向“五个度”</w:t>
      </w:r>
      <w:r w:rsidR="00ED043E">
        <w:rPr>
          <w:rFonts w:ascii="仿宋_GB2312" w:eastAsia="仿宋_GB2312" w:hAnsi="??" w:cs="宋体" w:hint="eastAsia"/>
          <w:bCs/>
          <w:snapToGrid w:val="0"/>
          <w:color w:val="000000"/>
          <w:kern w:val="0"/>
          <w:sz w:val="28"/>
          <w:szCs w:val="28"/>
        </w:rPr>
        <w:t>。</w:t>
      </w:r>
      <w:r w:rsidR="00E53B6D">
        <w:rPr>
          <w:rFonts w:ascii="仿宋_GB2312" w:eastAsia="仿宋_GB2312" w:hAnsi="??" w:cs="宋体" w:hint="eastAsia"/>
          <w:bCs/>
          <w:snapToGrid w:val="0"/>
          <w:color w:val="000000"/>
          <w:kern w:val="0"/>
          <w:sz w:val="28"/>
          <w:szCs w:val="28"/>
        </w:rPr>
        <w:t>②</w:t>
      </w:r>
      <w:r w:rsidR="00013BF0" w:rsidRPr="00824CF2">
        <w:rPr>
          <w:rFonts w:ascii="仿宋_GB2312" w:eastAsia="仿宋_GB2312" w:hAnsi="??" w:cs="宋体" w:hint="eastAsia"/>
          <w:bCs/>
          <w:snapToGrid w:val="0"/>
          <w:color w:val="000000"/>
          <w:kern w:val="0"/>
          <w:sz w:val="28"/>
          <w:szCs w:val="28"/>
        </w:rPr>
        <w:t>审核范围中的</w:t>
      </w:r>
      <w:r w:rsidR="00824CF2">
        <w:rPr>
          <w:rFonts w:ascii="仿宋_GB2312" w:eastAsia="仿宋_GB2312" w:hAnsi="??" w:cs="宋体" w:hint="eastAsia"/>
          <w:bCs/>
          <w:snapToGrid w:val="0"/>
          <w:color w:val="000000"/>
          <w:kern w:val="0"/>
          <w:sz w:val="28"/>
          <w:szCs w:val="28"/>
        </w:rPr>
        <w:t>7个</w:t>
      </w:r>
      <w:r w:rsidR="00824CF2" w:rsidRPr="00C97C12">
        <w:rPr>
          <w:rFonts w:ascii="仿宋_GB2312" w:eastAsia="仿宋_GB2312" w:hAnsi="??" w:cs="宋体" w:hint="eastAsia"/>
          <w:bCs/>
          <w:snapToGrid w:val="0"/>
          <w:color w:val="000000"/>
          <w:kern w:val="0"/>
          <w:sz w:val="28"/>
          <w:szCs w:val="28"/>
        </w:rPr>
        <w:t>项目</w:t>
      </w:r>
      <w:r w:rsidR="00013BF0" w:rsidRPr="00824CF2">
        <w:rPr>
          <w:rFonts w:ascii="仿宋_GB2312" w:eastAsia="仿宋_GB2312" w:hAnsi="??" w:cs="宋体" w:hint="eastAsia"/>
          <w:bCs/>
          <w:snapToGrid w:val="0"/>
          <w:color w:val="000000"/>
          <w:kern w:val="0"/>
          <w:sz w:val="28"/>
          <w:szCs w:val="28"/>
        </w:rPr>
        <w:t>和</w:t>
      </w:r>
      <w:r w:rsidR="00824CF2" w:rsidRPr="00C97C12">
        <w:rPr>
          <w:rFonts w:ascii="仿宋_GB2312" w:eastAsia="仿宋_GB2312" w:hAnsi="??" w:cs="宋体"/>
          <w:bCs/>
          <w:snapToGrid w:val="0"/>
          <w:color w:val="000000"/>
          <w:kern w:val="0"/>
          <w:sz w:val="28"/>
          <w:szCs w:val="28"/>
        </w:rPr>
        <w:t>24</w:t>
      </w:r>
      <w:r w:rsidR="00824CF2" w:rsidRPr="00C97C12">
        <w:rPr>
          <w:rFonts w:ascii="仿宋_GB2312" w:eastAsia="仿宋_GB2312" w:hAnsi="??" w:cs="宋体" w:hint="eastAsia"/>
          <w:bCs/>
          <w:snapToGrid w:val="0"/>
          <w:color w:val="000000"/>
          <w:kern w:val="0"/>
          <w:sz w:val="28"/>
          <w:szCs w:val="28"/>
        </w:rPr>
        <w:t>个审核要素</w:t>
      </w:r>
      <w:r w:rsidR="00E55D1E">
        <w:rPr>
          <w:rFonts w:ascii="仿宋_GB2312" w:eastAsia="仿宋_GB2312" w:hAnsi="??" w:cs="宋体" w:hint="eastAsia"/>
          <w:bCs/>
          <w:snapToGrid w:val="0"/>
          <w:color w:val="000000"/>
          <w:kern w:val="0"/>
          <w:sz w:val="28"/>
          <w:szCs w:val="28"/>
        </w:rPr>
        <w:t>要全部串联到“</w:t>
      </w:r>
      <w:r w:rsidR="00013BF0" w:rsidRPr="00824CF2">
        <w:rPr>
          <w:rFonts w:ascii="仿宋_GB2312" w:eastAsia="仿宋_GB2312" w:hAnsi="??" w:cs="宋体" w:hint="eastAsia"/>
          <w:bCs/>
          <w:snapToGrid w:val="0"/>
          <w:color w:val="000000"/>
          <w:kern w:val="0"/>
          <w:sz w:val="28"/>
          <w:szCs w:val="28"/>
        </w:rPr>
        <w:t>五个度</w:t>
      </w:r>
      <w:r w:rsidR="00E55D1E">
        <w:rPr>
          <w:rFonts w:ascii="仿宋_GB2312" w:eastAsia="仿宋_GB2312" w:hAnsi="??" w:cs="宋体" w:hint="eastAsia"/>
          <w:bCs/>
          <w:snapToGrid w:val="0"/>
          <w:color w:val="000000"/>
          <w:kern w:val="0"/>
          <w:sz w:val="28"/>
          <w:szCs w:val="28"/>
        </w:rPr>
        <w:t>”</w:t>
      </w:r>
      <w:r w:rsidR="00013BF0" w:rsidRPr="00824CF2">
        <w:rPr>
          <w:rFonts w:ascii="仿宋_GB2312" w:eastAsia="仿宋_GB2312" w:hAnsi="??" w:cs="宋体" w:hint="eastAsia"/>
          <w:bCs/>
          <w:snapToGrid w:val="0"/>
          <w:color w:val="000000"/>
          <w:kern w:val="0"/>
          <w:sz w:val="28"/>
          <w:szCs w:val="28"/>
        </w:rPr>
        <w:t>的主线</w:t>
      </w:r>
      <w:r w:rsidR="00F77B44">
        <w:rPr>
          <w:rFonts w:ascii="仿宋_GB2312" w:eastAsia="仿宋_GB2312" w:hAnsi="??" w:cs="宋体" w:hint="eastAsia"/>
          <w:bCs/>
          <w:snapToGrid w:val="0"/>
          <w:color w:val="000000"/>
          <w:kern w:val="0"/>
          <w:sz w:val="28"/>
          <w:szCs w:val="28"/>
        </w:rPr>
        <w:t>上</w:t>
      </w:r>
      <w:r w:rsidR="00013BF0" w:rsidRPr="00824CF2">
        <w:rPr>
          <w:rFonts w:ascii="仿宋_GB2312" w:eastAsia="仿宋_GB2312" w:hAnsi="??" w:cs="宋体" w:hint="eastAsia"/>
          <w:bCs/>
          <w:snapToGrid w:val="0"/>
          <w:color w:val="000000"/>
          <w:kern w:val="0"/>
          <w:sz w:val="28"/>
          <w:szCs w:val="28"/>
        </w:rPr>
        <w:t>，</w:t>
      </w:r>
      <w:r w:rsidR="00E55D1E">
        <w:rPr>
          <w:rFonts w:ascii="仿宋_GB2312" w:eastAsia="仿宋_GB2312" w:hAnsi="??" w:cs="宋体" w:hint="eastAsia"/>
          <w:bCs/>
          <w:snapToGrid w:val="0"/>
          <w:color w:val="000000"/>
          <w:kern w:val="0"/>
          <w:sz w:val="28"/>
          <w:szCs w:val="28"/>
        </w:rPr>
        <w:t>一个</w:t>
      </w:r>
      <w:r w:rsidR="00013BF0" w:rsidRPr="00824CF2">
        <w:rPr>
          <w:rFonts w:ascii="仿宋_GB2312" w:eastAsia="仿宋_GB2312" w:hAnsi="??" w:cs="宋体" w:hint="eastAsia"/>
          <w:bCs/>
          <w:snapToGrid w:val="0"/>
          <w:color w:val="000000"/>
          <w:kern w:val="0"/>
          <w:sz w:val="28"/>
          <w:szCs w:val="28"/>
        </w:rPr>
        <w:t>不能缺少。</w:t>
      </w:r>
      <w:r w:rsidR="00E55D1E">
        <w:rPr>
          <w:rFonts w:ascii="仿宋_GB2312" w:eastAsia="仿宋_GB2312" w:hAnsi="??" w:cs="宋体" w:hint="eastAsia"/>
          <w:bCs/>
          <w:snapToGrid w:val="0"/>
          <w:color w:val="000000"/>
          <w:kern w:val="0"/>
          <w:sz w:val="28"/>
          <w:szCs w:val="28"/>
        </w:rPr>
        <w:t>但对审核</w:t>
      </w:r>
      <w:r w:rsidR="00013BF0" w:rsidRPr="00824CF2">
        <w:rPr>
          <w:rFonts w:ascii="仿宋_GB2312" w:eastAsia="仿宋_GB2312" w:hAnsi="??" w:cs="宋体" w:hint="eastAsia"/>
          <w:bCs/>
          <w:snapToGrid w:val="0"/>
          <w:color w:val="000000"/>
          <w:kern w:val="0"/>
          <w:sz w:val="28"/>
          <w:szCs w:val="28"/>
        </w:rPr>
        <w:t>要点</w:t>
      </w:r>
      <w:r w:rsidR="00E55D1E" w:rsidRPr="00824CF2">
        <w:rPr>
          <w:rFonts w:ascii="仿宋_GB2312" w:eastAsia="仿宋_GB2312" w:hAnsi="??" w:cs="宋体" w:hint="eastAsia"/>
          <w:bCs/>
          <w:snapToGrid w:val="0"/>
          <w:color w:val="000000"/>
          <w:kern w:val="0"/>
          <w:sz w:val="28"/>
          <w:szCs w:val="28"/>
        </w:rPr>
        <w:t>的</w:t>
      </w:r>
      <w:r w:rsidR="00E55D1E">
        <w:rPr>
          <w:rFonts w:ascii="仿宋_GB2312" w:eastAsia="仿宋_GB2312" w:hAnsi="??" w:cs="宋体" w:hint="eastAsia"/>
          <w:bCs/>
          <w:snapToGrid w:val="0"/>
          <w:color w:val="000000"/>
          <w:kern w:val="0"/>
          <w:sz w:val="28"/>
          <w:szCs w:val="28"/>
        </w:rPr>
        <w:t>阐述，</w:t>
      </w:r>
      <w:r w:rsidR="00013BF0" w:rsidRPr="00824CF2">
        <w:rPr>
          <w:rFonts w:ascii="仿宋_GB2312" w:eastAsia="仿宋_GB2312" w:hAnsi="??" w:cs="宋体" w:hint="eastAsia"/>
          <w:bCs/>
          <w:snapToGrid w:val="0"/>
          <w:color w:val="000000"/>
          <w:kern w:val="0"/>
          <w:sz w:val="28"/>
          <w:szCs w:val="28"/>
        </w:rPr>
        <w:t>不必面面俱到，可</w:t>
      </w:r>
      <w:r w:rsidR="00E55D1E">
        <w:rPr>
          <w:rFonts w:ascii="仿宋_GB2312" w:eastAsia="仿宋_GB2312" w:hAnsi="??" w:cs="宋体" w:hint="eastAsia"/>
          <w:bCs/>
          <w:snapToGrid w:val="0"/>
          <w:color w:val="000000"/>
          <w:kern w:val="0"/>
          <w:sz w:val="28"/>
          <w:szCs w:val="28"/>
        </w:rPr>
        <w:t>将</w:t>
      </w:r>
      <w:r w:rsidR="00E55D1E">
        <w:rPr>
          <w:rFonts w:ascii="仿宋_GB2312" w:eastAsia="仿宋_GB2312" w:hAnsi="??" w:cs="宋体"/>
          <w:bCs/>
          <w:snapToGrid w:val="0"/>
          <w:color w:val="000000"/>
          <w:kern w:val="0"/>
          <w:sz w:val="28"/>
          <w:szCs w:val="28"/>
        </w:rPr>
        <w:t>几点</w:t>
      </w:r>
      <w:r w:rsidR="00013BF0" w:rsidRPr="00824CF2">
        <w:rPr>
          <w:rFonts w:ascii="仿宋_GB2312" w:eastAsia="仿宋_GB2312" w:hAnsi="??" w:cs="宋体" w:hint="eastAsia"/>
          <w:bCs/>
          <w:snapToGrid w:val="0"/>
          <w:color w:val="000000"/>
          <w:kern w:val="0"/>
          <w:sz w:val="28"/>
          <w:szCs w:val="28"/>
        </w:rPr>
        <w:t>综合</w:t>
      </w:r>
      <w:r w:rsidR="00E55D1E">
        <w:rPr>
          <w:rFonts w:ascii="仿宋_GB2312" w:eastAsia="仿宋_GB2312" w:hAnsi="??" w:cs="宋体" w:hint="eastAsia"/>
          <w:bCs/>
          <w:snapToGrid w:val="0"/>
          <w:color w:val="000000"/>
          <w:kern w:val="0"/>
          <w:sz w:val="28"/>
          <w:szCs w:val="28"/>
        </w:rPr>
        <w:t>起来</w:t>
      </w:r>
      <w:r w:rsidR="00E55D1E">
        <w:rPr>
          <w:rFonts w:ascii="仿宋_GB2312" w:eastAsia="仿宋_GB2312" w:hAnsi="??" w:cs="宋体"/>
          <w:bCs/>
          <w:snapToGrid w:val="0"/>
          <w:color w:val="000000"/>
          <w:kern w:val="0"/>
          <w:sz w:val="28"/>
          <w:szCs w:val="28"/>
        </w:rPr>
        <w:t>进行</w:t>
      </w:r>
      <w:r w:rsidR="00F4672F">
        <w:rPr>
          <w:rFonts w:ascii="仿宋_GB2312" w:eastAsia="仿宋_GB2312" w:hAnsi="??" w:cs="宋体" w:hint="eastAsia"/>
          <w:bCs/>
          <w:snapToGrid w:val="0"/>
          <w:color w:val="000000"/>
          <w:kern w:val="0"/>
          <w:sz w:val="28"/>
          <w:szCs w:val="28"/>
        </w:rPr>
        <w:t>反映</w:t>
      </w:r>
      <w:r w:rsidR="00013BF0" w:rsidRPr="00824CF2">
        <w:rPr>
          <w:rFonts w:ascii="仿宋_GB2312" w:eastAsia="仿宋_GB2312" w:hAnsi="??" w:cs="宋体" w:hint="eastAsia"/>
          <w:bCs/>
          <w:snapToGrid w:val="0"/>
          <w:color w:val="000000"/>
          <w:kern w:val="0"/>
          <w:sz w:val="28"/>
          <w:szCs w:val="28"/>
        </w:rPr>
        <w:t>。</w:t>
      </w:r>
    </w:p>
    <w:p w:rsidR="005D2BDB" w:rsidRPr="00C36DE5" w:rsidRDefault="00C36DE5"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（二）</w:t>
      </w:r>
      <w:r w:rsidRPr="00C36DE5">
        <w:rPr>
          <w:rFonts w:ascii="仿宋_GB2312" w:eastAsia="仿宋_GB2312" w:hAnsi="??" w:cs="宋体" w:hint="eastAsia"/>
          <w:bCs/>
          <w:snapToGrid w:val="0"/>
          <w:color w:val="000000"/>
          <w:kern w:val="0"/>
          <w:sz w:val="28"/>
          <w:szCs w:val="28"/>
        </w:rPr>
        <w:t>“理念要到位，事实做支撑，优势须找准，问题要写透”。</w:t>
      </w:r>
      <w:r w:rsidR="00D060D0">
        <w:rPr>
          <w:rFonts w:ascii="宋体" w:hAnsi="宋体" w:cs="宋体" w:hint="eastAsia"/>
          <w:bCs/>
          <w:snapToGrid w:val="0"/>
          <w:color w:val="000000"/>
          <w:kern w:val="0"/>
          <w:sz w:val="28"/>
          <w:szCs w:val="28"/>
        </w:rPr>
        <w:t>①</w:t>
      </w:r>
      <w:r w:rsidR="003039ED" w:rsidRPr="00F4672F">
        <w:rPr>
          <w:rFonts w:ascii="仿宋_GB2312" w:eastAsia="仿宋_GB2312" w:hAnsi="??" w:cs="宋体" w:hint="eastAsia"/>
          <w:bCs/>
          <w:snapToGrid w:val="0"/>
          <w:color w:val="000000"/>
          <w:kern w:val="0"/>
          <w:sz w:val="28"/>
          <w:szCs w:val="28"/>
        </w:rPr>
        <w:t>学校的办学理念</w:t>
      </w:r>
      <w:r w:rsidR="00D060D0">
        <w:rPr>
          <w:rFonts w:ascii="仿宋_GB2312" w:eastAsia="仿宋_GB2312" w:hAnsi="??" w:cs="宋体" w:hint="eastAsia"/>
          <w:bCs/>
          <w:snapToGrid w:val="0"/>
          <w:color w:val="000000"/>
          <w:kern w:val="0"/>
          <w:sz w:val="28"/>
          <w:szCs w:val="28"/>
        </w:rPr>
        <w:t>、</w:t>
      </w:r>
      <w:r w:rsidR="003039ED" w:rsidRPr="00F4672F">
        <w:rPr>
          <w:rFonts w:ascii="仿宋_GB2312" w:eastAsia="仿宋_GB2312" w:hAnsi="??" w:cs="宋体" w:hint="eastAsia"/>
          <w:bCs/>
          <w:snapToGrid w:val="0"/>
          <w:color w:val="000000"/>
          <w:kern w:val="0"/>
          <w:sz w:val="28"/>
          <w:szCs w:val="28"/>
        </w:rPr>
        <w:t>人才培养理念</w:t>
      </w:r>
      <w:r w:rsidR="00D060D0">
        <w:rPr>
          <w:rFonts w:ascii="仿宋_GB2312" w:eastAsia="仿宋_GB2312" w:hAnsi="??" w:cs="宋体" w:hint="eastAsia"/>
          <w:bCs/>
          <w:snapToGrid w:val="0"/>
          <w:color w:val="000000"/>
          <w:kern w:val="0"/>
          <w:sz w:val="28"/>
          <w:szCs w:val="28"/>
        </w:rPr>
        <w:t>以及</w:t>
      </w:r>
      <w:r w:rsidR="00D060D0">
        <w:rPr>
          <w:rFonts w:ascii="仿宋_GB2312" w:eastAsia="仿宋_GB2312" w:hAnsi="??" w:cs="宋体"/>
          <w:bCs/>
          <w:snapToGrid w:val="0"/>
          <w:color w:val="000000"/>
          <w:kern w:val="0"/>
          <w:sz w:val="28"/>
          <w:szCs w:val="28"/>
        </w:rPr>
        <w:t>办学指导思想</w:t>
      </w:r>
      <w:r w:rsidR="003039ED" w:rsidRPr="00F4672F">
        <w:rPr>
          <w:rFonts w:ascii="仿宋_GB2312" w:eastAsia="仿宋_GB2312" w:hAnsi="??" w:cs="宋体" w:hint="eastAsia"/>
          <w:bCs/>
          <w:snapToGrid w:val="0"/>
          <w:color w:val="000000"/>
          <w:kern w:val="0"/>
          <w:sz w:val="28"/>
          <w:szCs w:val="28"/>
        </w:rPr>
        <w:t>，必须用精准的语言和方式</w:t>
      </w:r>
      <w:r w:rsidR="00F77B44">
        <w:rPr>
          <w:rFonts w:ascii="仿宋_GB2312" w:eastAsia="仿宋_GB2312" w:hAnsi="??" w:cs="宋体" w:hint="eastAsia"/>
          <w:bCs/>
          <w:snapToGrid w:val="0"/>
          <w:color w:val="000000"/>
          <w:kern w:val="0"/>
          <w:sz w:val="28"/>
          <w:szCs w:val="28"/>
        </w:rPr>
        <w:t>表现</w:t>
      </w:r>
      <w:r w:rsidR="003039ED" w:rsidRPr="00F4672F">
        <w:rPr>
          <w:rFonts w:ascii="仿宋_GB2312" w:eastAsia="仿宋_GB2312" w:hAnsi="??" w:cs="宋体" w:hint="eastAsia"/>
          <w:bCs/>
          <w:snapToGrid w:val="0"/>
          <w:color w:val="000000"/>
          <w:kern w:val="0"/>
          <w:sz w:val="28"/>
          <w:szCs w:val="28"/>
        </w:rPr>
        <w:t>出来</w:t>
      </w:r>
      <w:r w:rsidR="00F77B44">
        <w:rPr>
          <w:rFonts w:ascii="仿宋_GB2312" w:eastAsia="仿宋_GB2312" w:hAnsi="??" w:cs="宋体" w:hint="eastAsia"/>
          <w:bCs/>
          <w:snapToGrid w:val="0"/>
          <w:color w:val="000000"/>
          <w:kern w:val="0"/>
          <w:sz w:val="28"/>
          <w:szCs w:val="28"/>
        </w:rPr>
        <w:t>，</w:t>
      </w:r>
      <w:r w:rsidR="00F77B44">
        <w:rPr>
          <w:rFonts w:ascii="仿宋_GB2312" w:eastAsia="仿宋_GB2312" w:hAnsi="??" w:cs="宋体"/>
          <w:bCs/>
          <w:snapToGrid w:val="0"/>
          <w:color w:val="000000"/>
          <w:kern w:val="0"/>
          <w:sz w:val="28"/>
          <w:szCs w:val="28"/>
        </w:rPr>
        <w:t>并且贯穿于报告</w:t>
      </w:r>
      <w:r w:rsidR="00D12778">
        <w:rPr>
          <w:rFonts w:ascii="仿宋_GB2312" w:eastAsia="仿宋_GB2312" w:hAnsi="??" w:cs="宋体" w:hint="eastAsia"/>
          <w:bCs/>
          <w:snapToGrid w:val="0"/>
          <w:color w:val="000000"/>
          <w:kern w:val="0"/>
          <w:sz w:val="28"/>
          <w:szCs w:val="28"/>
        </w:rPr>
        <w:t>的</w:t>
      </w:r>
      <w:r w:rsidR="00F77B44">
        <w:rPr>
          <w:rFonts w:ascii="仿宋_GB2312" w:eastAsia="仿宋_GB2312" w:hAnsi="??" w:cs="宋体"/>
          <w:bCs/>
          <w:snapToGrid w:val="0"/>
          <w:color w:val="000000"/>
          <w:kern w:val="0"/>
          <w:sz w:val="28"/>
          <w:szCs w:val="28"/>
        </w:rPr>
        <w:t>全部内容</w:t>
      </w:r>
      <w:r w:rsidR="00D12778">
        <w:rPr>
          <w:rFonts w:ascii="仿宋_GB2312" w:eastAsia="仿宋_GB2312" w:hAnsi="??" w:cs="宋体" w:hint="eastAsia"/>
          <w:bCs/>
          <w:snapToGrid w:val="0"/>
          <w:color w:val="000000"/>
          <w:kern w:val="0"/>
          <w:sz w:val="28"/>
          <w:szCs w:val="28"/>
        </w:rPr>
        <w:t>，</w:t>
      </w:r>
      <w:r w:rsidR="007D48D0">
        <w:rPr>
          <w:rFonts w:ascii="仿宋_GB2312" w:eastAsia="仿宋_GB2312" w:hAnsi="??" w:cs="宋体" w:hint="eastAsia"/>
          <w:bCs/>
          <w:snapToGrid w:val="0"/>
          <w:color w:val="000000"/>
          <w:kern w:val="0"/>
          <w:sz w:val="28"/>
          <w:szCs w:val="28"/>
        </w:rPr>
        <w:t>切忌</w:t>
      </w:r>
      <w:r w:rsidR="00D12778">
        <w:rPr>
          <w:rFonts w:ascii="仿宋_GB2312" w:eastAsia="仿宋_GB2312" w:hAnsi="??" w:cs="宋体" w:hint="eastAsia"/>
          <w:bCs/>
          <w:snapToGrid w:val="0"/>
          <w:color w:val="000000"/>
          <w:kern w:val="0"/>
          <w:sz w:val="28"/>
          <w:szCs w:val="28"/>
        </w:rPr>
        <w:t>表述不清楚</w:t>
      </w:r>
      <w:r w:rsidR="007F289F">
        <w:rPr>
          <w:rFonts w:ascii="仿宋_GB2312" w:eastAsia="仿宋_GB2312" w:hAnsi="??" w:cs="宋体" w:hint="eastAsia"/>
          <w:bCs/>
          <w:snapToGrid w:val="0"/>
          <w:color w:val="000000"/>
          <w:kern w:val="0"/>
          <w:sz w:val="28"/>
          <w:szCs w:val="28"/>
        </w:rPr>
        <w:t>，</w:t>
      </w:r>
      <w:r w:rsidR="00D12778">
        <w:rPr>
          <w:rFonts w:ascii="仿宋_GB2312" w:eastAsia="仿宋_GB2312" w:hAnsi="??" w:cs="宋体" w:hint="eastAsia"/>
          <w:bCs/>
          <w:snapToGrid w:val="0"/>
          <w:color w:val="000000"/>
          <w:kern w:val="0"/>
          <w:sz w:val="28"/>
          <w:szCs w:val="28"/>
        </w:rPr>
        <w:t>甚至</w:t>
      </w:r>
      <w:r w:rsidR="007F289F">
        <w:rPr>
          <w:rFonts w:ascii="仿宋_GB2312" w:eastAsia="仿宋_GB2312" w:hAnsi="??" w:cs="宋体" w:hint="eastAsia"/>
          <w:bCs/>
          <w:snapToGrid w:val="0"/>
          <w:color w:val="000000"/>
          <w:kern w:val="0"/>
          <w:sz w:val="28"/>
          <w:szCs w:val="28"/>
        </w:rPr>
        <w:t>前后</w:t>
      </w:r>
      <w:r w:rsidR="00D12778">
        <w:rPr>
          <w:rFonts w:ascii="仿宋_GB2312" w:eastAsia="仿宋_GB2312" w:hAnsi="??" w:cs="宋体" w:hint="eastAsia"/>
          <w:bCs/>
          <w:snapToGrid w:val="0"/>
          <w:color w:val="000000"/>
          <w:kern w:val="0"/>
          <w:sz w:val="28"/>
          <w:szCs w:val="28"/>
        </w:rPr>
        <w:t>自相矛盾</w:t>
      </w:r>
      <w:r w:rsidR="003039ED" w:rsidRPr="00F4672F">
        <w:rPr>
          <w:rFonts w:ascii="仿宋_GB2312" w:eastAsia="仿宋_GB2312" w:hAnsi="??" w:cs="宋体" w:hint="eastAsia"/>
          <w:bCs/>
          <w:snapToGrid w:val="0"/>
          <w:color w:val="000000"/>
          <w:kern w:val="0"/>
          <w:sz w:val="28"/>
          <w:szCs w:val="28"/>
        </w:rPr>
        <w:t>。</w:t>
      </w:r>
      <w:r w:rsidR="00180A4B">
        <w:rPr>
          <w:rFonts w:ascii="仿宋_GB2312" w:eastAsia="仿宋_GB2312" w:hAnsi="??" w:cs="宋体" w:hint="eastAsia"/>
          <w:bCs/>
          <w:snapToGrid w:val="0"/>
          <w:color w:val="000000"/>
          <w:kern w:val="0"/>
          <w:sz w:val="28"/>
          <w:szCs w:val="28"/>
        </w:rPr>
        <w:t>②</w:t>
      </w:r>
      <w:r w:rsidR="00180A4B">
        <w:rPr>
          <w:rFonts w:ascii="仿宋_GB2312" w:eastAsia="仿宋_GB2312" w:hAnsi="??" w:cs="宋体"/>
          <w:bCs/>
          <w:snapToGrid w:val="0"/>
          <w:color w:val="000000"/>
          <w:kern w:val="0"/>
          <w:sz w:val="28"/>
          <w:szCs w:val="28"/>
        </w:rPr>
        <w:t>办学</w:t>
      </w:r>
      <w:r w:rsidR="003039ED" w:rsidRPr="00F4672F">
        <w:rPr>
          <w:rFonts w:ascii="仿宋_GB2312" w:eastAsia="仿宋_GB2312" w:hAnsi="??" w:cs="宋体" w:hint="eastAsia"/>
          <w:bCs/>
          <w:snapToGrid w:val="0"/>
          <w:color w:val="000000"/>
          <w:kern w:val="0"/>
          <w:sz w:val="28"/>
          <w:szCs w:val="28"/>
        </w:rPr>
        <w:t>理念</w:t>
      </w:r>
      <w:r w:rsidR="00180A4B">
        <w:rPr>
          <w:rFonts w:ascii="仿宋_GB2312" w:eastAsia="仿宋_GB2312" w:hAnsi="??" w:cs="宋体" w:hint="eastAsia"/>
          <w:bCs/>
          <w:snapToGrid w:val="0"/>
          <w:color w:val="000000"/>
          <w:kern w:val="0"/>
          <w:sz w:val="28"/>
          <w:szCs w:val="28"/>
        </w:rPr>
        <w:t>、</w:t>
      </w:r>
      <w:r w:rsidR="00180A4B">
        <w:rPr>
          <w:rFonts w:ascii="仿宋_GB2312" w:eastAsia="仿宋_GB2312" w:hAnsi="??" w:cs="宋体"/>
          <w:bCs/>
          <w:snapToGrid w:val="0"/>
          <w:color w:val="000000"/>
          <w:kern w:val="0"/>
          <w:sz w:val="28"/>
          <w:szCs w:val="28"/>
        </w:rPr>
        <w:t>办学定位</w:t>
      </w:r>
      <w:r w:rsidR="00863F7D">
        <w:rPr>
          <w:rFonts w:ascii="仿宋_GB2312" w:eastAsia="仿宋_GB2312" w:hAnsi="??" w:cs="宋体" w:hint="eastAsia"/>
          <w:bCs/>
          <w:snapToGrid w:val="0"/>
          <w:color w:val="000000"/>
          <w:kern w:val="0"/>
          <w:sz w:val="28"/>
          <w:szCs w:val="28"/>
        </w:rPr>
        <w:t>和</w:t>
      </w:r>
      <w:r w:rsidR="00180A4B">
        <w:rPr>
          <w:rFonts w:ascii="仿宋_GB2312" w:eastAsia="仿宋_GB2312" w:hAnsi="??" w:cs="宋体"/>
          <w:bCs/>
          <w:snapToGrid w:val="0"/>
          <w:color w:val="000000"/>
          <w:kern w:val="0"/>
          <w:sz w:val="28"/>
          <w:szCs w:val="28"/>
        </w:rPr>
        <w:t>办学成就</w:t>
      </w:r>
      <w:r w:rsidR="003039ED" w:rsidRPr="00F4672F">
        <w:rPr>
          <w:rFonts w:ascii="仿宋_GB2312" w:eastAsia="仿宋_GB2312" w:hAnsi="??" w:cs="宋体" w:hint="eastAsia"/>
          <w:bCs/>
          <w:snapToGrid w:val="0"/>
          <w:color w:val="000000"/>
          <w:kern w:val="0"/>
          <w:sz w:val="28"/>
          <w:szCs w:val="28"/>
        </w:rPr>
        <w:t>，必须</w:t>
      </w:r>
      <w:r w:rsidR="007F289F">
        <w:rPr>
          <w:rFonts w:ascii="仿宋_GB2312" w:eastAsia="仿宋_GB2312" w:hAnsi="??" w:cs="宋体" w:hint="eastAsia"/>
          <w:bCs/>
          <w:snapToGrid w:val="0"/>
          <w:color w:val="000000"/>
          <w:kern w:val="0"/>
          <w:sz w:val="28"/>
          <w:szCs w:val="28"/>
        </w:rPr>
        <w:t>有</w:t>
      </w:r>
      <w:r w:rsidR="003039ED" w:rsidRPr="00F4672F">
        <w:rPr>
          <w:rFonts w:ascii="仿宋_GB2312" w:eastAsia="仿宋_GB2312" w:hAnsi="??" w:cs="宋体" w:hint="eastAsia"/>
          <w:bCs/>
          <w:snapToGrid w:val="0"/>
          <w:color w:val="000000"/>
          <w:kern w:val="0"/>
          <w:sz w:val="28"/>
          <w:szCs w:val="28"/>
        </w:rPr>
        <w:t>事实</w:t>
      </w:r>
      <w:r w:rsidR="00180A4B">
        <w:rPr>
          <w:rFonts w:ascii="仿宋_GB2312" w:eastAsia="仿宋_GB2312" w:hAnsi="??" w:cs="宋体" w:hint="eastAsia"/>
          <w:bCs/>
          <w:snapToGrid w:val="0"/>
          <w:color w:val="000000"/>
          <w:kern w:val="0"/>
          <w:sz w:val="28"/>
          <w:szCs w:val="28"/>
        </w:rPr>
        <w:t>（事例</w:t>
      </w:r>
      <w:r w:rsidR="002F4E66">
        <w:rPr>
          <w:rFonts w:ascii="仿宋_GB2312" w:eastAsia="仿宋_GB2312" w:hAnsi="??" w:cs="宋体" w:hint="eastAsia"/>
          <w:bCs/>
          <w:snapToGrid w:val="0"/>
          <w:color w:val="000000"/>
          <w:kern w:val="0"/>
          <w:sz w:val="28"/>
          <w:szCs w:val="28"/>
        </w:rPr>
        <w:t>、</w:t>
      </w:r>
      <w:r w:rsidR="00180A4B">
        <w:rPr>
          <w:rFonts w:ascii="仿宋_GB2312" w:eastAsia="仿宋_GB2312" w:hAnsi="??" w:cs="宋体"/>
          <w:bCs/>
          <w:snapToGrid w:val="0"/>
          <w:color w:val="000000"/>
          <w:kern w:val="0"/>
          <w:sz w:val="28"/>
          <w:szCs w:val="28"/>
        </w:rPr>
        <w:t>数据</w:t>
      </w:r>
      <w:r w:rsidR="002F4E66">
        <w:rPr>
          <w:rFonts w:ascii="仿宋_GB2312" w:eastAsia="仿宋_GB2312" w:hAnsi="??" w:cs="宋体" w:hint="eastAsia"/>
          <w:bCs/>
          <w:snapToGrid w:val="0"/>
          <w:color w:val="000000"/>
          <w:kern w:val="0"/>
          <w:sz w:val="28"/>
          <w:szCs w:val="28"/>
        </w:rPr>
        <w:t>等</w:t>
      </w:r>
      <w:r w:rsidR="00180A4B">
        <w:rPr>
          <w:rFonts w:ascii="仿宋_GB2312" w:eastAsia="仿宋_GB2312" w:hAnsi="??" w:cs="宋体" w:hint="eastAsia"/>
          <w:bCs/>
          <w:snapToGrid w:val="0"/>
          <w:color w:val="000000"/>
          <w:kern w:val="0"/>
          <w:sz w:val="28"/>
          <w:szCs w:val="28"/>
        </w:rPr>
        <w:t>）</w:t>
      </w:r>
      <w:r w:rsidR="007F289F">
        <w:rPr>
          <w:rFonts w:ascii="仿宋_GB2312" w:eastAsia="仿宋_GB2312" w:hAnsi="??" w:cs="宋体" w:hint="eastAsia"/>
          <w:bCs/>
          <w:snapToGrid w:val="0"/>
          <w:color w:val="000000"/>
          <w:kern w:val="0"/>
          <w:sz w:val="28"/>
          <w:szCs w:val="28"/>
        </w:rPr>
        <w:t>作支撑</w:t>
      </w:r>
      <w:r w:rsidR="007417AF">
        <w:rPr>
          <w:rFonts w:ascii="仿宋_GB2312" w:eastAsia="仿宋_GB2312" w:hAnsi="??" w:cs="宋体" w:hint="eastAsia"/>
          <w:bCs/>
          <w:snapToGrid w:val="0"/>
          <w:color w:val="000000"/>
          <w:kern w:val="0"/>
          <w:sz w:val="28"/>
          <w:szCs w:val="28"/>
        </w:rPr>
        <w:t>，切忌</w:t>
      </w:r>
      <w:r w:rsidR="00863F7D">
        <w:rPr>
          <w:rFonts w:ascii="仿宋_GB2312" w:eastAsia="仿宋_GB2312" w:hAnsi="??" w:cs="宋体" w:hint="eastAsia"/>
          <w:bCs/>
          <w:snapToGrid w:val="0"/>
          <w:color w:val="000000"/>
          <w:kern w:val="0"/>
          <w:sz w:val="28"/>
          <w:szCs w:val="28"/>
        </w:rPr>
        <w:t>通篇</w:t>
      </w:r>
      <w:r w:rsidR="009C5592">
        <w:rPr>
          <w:rFonts w:ascii="仿宋_GB2312" w:eastAsia="仿宋_GB2312" w:hAnsi="??" w:cs="宋体" w:hint="eastAsia"/>
          <w:bCs/>
          <w:snapToGrid w:val="0"/>
          <w:color w:val="000000"/>
          <w:kern w:val="0"/>
          <w:sz w:val="28"/>
          <w:szCs w:val="28"/>
        </w:rPr>
        <w:t>找</w:t>
      </w:r>
      <w:r w:rsidR="007417AF">
        <w:rPr>
          <w:rFonts w:ascii="仿宋_GB2312" w:eastAsia="仿宋_GB2312" w:hAnsi="??" w:cs="宋体" w:hint="eastAsia"/>
          <w:bCs/>
          <w:snapToGrid w:val="0"/>
          <w:color w:val="000000"/>
          <w:kern w:val="0"/>
          <w:sz w:val="28"/>
          <w:szCs w:val="28"/>
        </w:rPr>
        <w:t>不到印证</w:t>
      </w:r>
      <w:r w:rsidR="002F4E66">
        <w:rPr>
          <w:rFonts w:ascii="仿宋_GB2312" w:eastAsia="仿宋_GB2312" w:hAnsi="??" w:cs="宋体" w:hint="eastAsia"/>
          <w:bCs/>
          <w:snapToGrid w:val="0"/>
          <w:color w:val="000000"/>
          <w:kern w:val="0"/>
          <w:sz w:val="28"/>
          <w:szCs w:val="28"/>
        </w:rPr>
        <w:t>，或不能落到实处</w:t>
      </w:r>
      <w:r w:rsidR="003039ED" w:rsidRPr="00F4672F">
        <w:rPr>
          <w:rFonts w:ascii="仿宋_GB2312" w:eastAsia="仿宋_GB2312" w:hAnsi="??" w:cs="宋体" w:hint="eastAsia"/>
          <w:bCs/>
          <w:snapToGrid w:val="0"/>
          <w:color w:val="000000"/>
          <w:kern w:val="0"/>
          <w:sz w:val="28"/>
          <w:szCs w:val="28"/>
        </w:rPr>
        <w:t>。</w:t>
      </w:r>
      <w:r w:rsidR="00464D8C">
        <w:rPr>
          <w:rFonts w:ascii="仿宋_GB2312" w:eastAsia="仿宋_GB2312" w:hAnsi="??" w:cs="宋体" w:hint="eastAsia"/>
          <w:bCs/>
          <w:snapToGrid w:val="0"/>
          <w:color w:val="000000"/>
          <w:kern w:val="0"/>
          <w:sz w:val="28"/>
          <w:szCs w:val="28"/>
        </w:rPr>
        <w:t>③提炼</w:t>
      </w:r>
      <w:r w:rsidR="00986218">
        <w:rPr>
          <w:rFonts w:ascii="仿宋_GB2312" w:eastAsia="仿宋_GB2312" w:hAnsi="??" w:cs="宋体" w:hint="eastAsia"/>
          <w:bCs/>
          <w:snapToGrid w:val="0"/>
          <w:color w:val="000000"/>
          <w:kern w:val="0"/>
          <w:sz w:val="28"/>
          <w:szCs w:val="28"/>
        </w:rPr>
        <w:t>办学</w:t>
      </w:r>
      <w:r w:rsidR="00986218">
        <w:rPr>
          <w:rFonts w:ascii="仿宋_GB2312" w:eastAsia="仿宋_GB2312" w:hAnsi="??" w:cs="宋体"/>
          <w:bCs/>
          <w:snapToGrid w:val="0"/>
          <w:color w:val="000000"/>
          <w:kern w:val="0"/>
          <w:sz w:val="28"/>
          <w:szCs w:val="28"/>
        </w:rPr>
        <w:t>成就是报告的重点，也是难点，</w:t>
      </w:r>
      <w:r w:rsidR="0040464B">
        <w:rPr>
          <w:rFonts w:ascii="仿宋_GB2312" w:eastAsia="仿宋_GB2312" w:hAnsi="??" w:cs="宋体" w:hint="eastAsia"/>
          <w:bCs/>
          <w:snapToGrid w:val="0"/>
          <w:color w:val="000000"/>
          <w:kern w:val="0"/>
          <w:sz w:val="28"/>
          <w:szCs w:val="28"/>
        </w:rPr>
        <w:t>必须在</w:t>
      </w:r>
      <w:r w:rsidR="003039ED" w:rsidRPr="00F4672F">
        <w:rPr>
          <w:rFonts w:ascii="仿宋_GB2312" w:eastAsia="仿宋_GB2312" w:hAnsi="??" w:cs="宋体" w:hint="eastAsia"/>
          <w:bCs/>
          <w:snapToGrid w:val="0"/>
          <w:color w:val="000000"/>
          <w:kern w:val="0"/>
          <w:sz w:val="28"/>
          <w:szCs w:val="28"/>
        </w:rPr>
        <w:t>认真、</w:t>
      </w:r>
      <w:r w:rsidR="0040464B">
        <w:rPr>
          <w:rFonts w:ascii="仿宋_GB2312" w:eastAsia="仿宋_GB2312" w:hAnsi="??" w:cs="宋体" w:hint="eastAsia"/>
          <w:bCs/>
          <w:snapToGrid w:val="0"/>
          <w:color w:val="000000"/>
          <w:kern w:val="0"/>
          <w:sz w:val="28"/>
          <w:szCs w:val="28"/>
        </w:rPr>
        <w:t>全面</w:t>
      </w:r>
      <w:r w:rsidR="003C1B35">
        <w:rPr>
          <w:rFonts w:ascii="仿宋_GB2312" w:eastAsia="仿宋_GB2312" w:hAnsi="??" w:cs="宋体" w:hint="eastAsia"/>
          <w:bCs/>
          <w:snapToGrid w:val="0"/>
          <w:color w:val="000000"/>
          <w:kern w:val="0"/>
          <w:sz w:val="28"/>
          <w:szCs w:val="28"/>
        </w:rPr>
        <w:t>梳理</w:t>
      </w:r>
      <w:r w:rsidR="00BD5E01">
        <w:rPr>
          <w:rFonts w:ascii="仿宋_GB2312" w:eastAsia="仿宋_GB2312" w:hAnsi="??" w:cs="宋体" w:hint="eastAsia"/>
          <w:bCs/>
          <w:snapToGrid w:val="0"/>
          <w:color w:val="000000"/>
          <w:kern w:val="0"/>
          <w:sz w:val="28"/>
          <w:szCs w:val="28"/>
        </w:rPr>
        <w:t>的基础上，立足</w:t>
      </w:r>
      <w:r w:rsidR="00BD5E01" w:rsidRPr="00737BF9">
        <w:rPr>
          <w:rFonts w:ascii="仿宋_GB2312" w:eastAsia="仿宋_GB2312" w:hAnsi="??" w:cs="宋体" w:hint="eastAsia"/>
          <w:bCs/>
          <w:snapToGrid w:val="0"/>
          <w:color w:val="000000"/>
          <w:kern w:val="0"/>
          <w:sz w:val="28"/>
          <w:szCs w:val="28"/>
          <w:u w:val="double"/>
        </w:rPr>
        <w:t>纵向和横向</w:t>
      </w:r>
      <w:r w:rsidR="0040464B" w:rsidRPr="00737BF9">
        <w:rPr>
          <w:rFonts w:ascii="仿宋_GB2312" w:eastAsia="仿宋_GB2312" w:hAnsi="??" w:cs="宋体" w:hint="eastAsia"/>
          <w:bCs/>
          <w:snapToGrid w:val="0"/>
          <w:color w:val="000000"/>
          <w:kern w:val="0"/>
          <w:sz w:val="28"/>
          <w:szCs w:val="28"/>
          <w:u w:val="double"/>
        </w:rPr>
        <w:t>比较</w:t>
      </w:r>
      <w:r w:rsidR="0040464B">
        <w:rPr>
          <w:rFonts w:ascii="仿宋_GB2312" w:eastAsia="仿宋_GB2312" w:hAnsi="??" w:cs="宋体" w:hint="eastAsia"/>
          <w:bCs/>
          <w:snapToGrid w:val="0"/>
          <w:color w:val="000000"/>
          <w:kern w:val="0"/>
          <w:sz w:val="28"/>
          <w:szCs w:val="28"/>
        </w:rPr>
        <w:t>，</w:t>
      </w:r>
      <w:r w:rsidR="00BD5E01">
        <w:rPr>
          <w:rFonts w:ascii="仿宋_GB2312" w:eastAsia="仿宋_GB2312" w:hAnsi="??" w:cs="宋体" w:hint="eastAsia"/>
          <w:bCs/>
          <w:snapToGrid w:val="0"/>
          <w:color w:val="000000"/>
          <w:kern w:val="0"/>
          <w:sz w:val="28"/>
          <w:szCs w:val="28"/>
        </w:rPr>
        <w:t>进行</w:t>
      </w:r>
      <w:r w:rsidR="00BA1CEF">
        <w:rPr>
          <w:rFonts w:ascii="仿宋_GB2312" w:eastAsia="仿宋_GB2312" w:hAnsi="??" w:cs="宋体" w:hint="eastAsia"/>
          <w:bCs/>
          <w:snapToGrid w:val="0"/>
          <w:color w:val="000000"/>
          <w:kern w:val="0"/>
          <w:sz w:val="28"/>
          <w:szCs w:val="28"/>
        </w:rPr>
        <w:t>概括和</w:t>
      </w:r>
      <w:r w:rsidR="003C1B35">
        <w:rPr>
          <w:rFonts w:ascii="仿宋_GB2312" w:eastAsia="仿宋_GB2312" w:hAnsi="??" w:cs="宋体"/>
          <w:bCs/>
          <w:snapToGrid w:val="0"/>
          <w:color w:val="000000"/>
          <w:kern w:val="0"/>
          <w:sz w:val="28"/>
          <w:szCs w:val="28"/>
        </w:rPr>
        <w:t>提炼</w:t>
      </w:r>
      <w:r w:rsidR="00B76768">
        <w:rPr>
          <w:rFonts w:ascii="仿宋_GB2312" w:eastAsia="仿宋_GB2312" w:hAnsi="??" w:cs="宋体" w:hint="eastAsia"/>
          <w:bCs/>
          <w:snapToGrid w:val="0"/>
          <w:color w:val="000000"/>
          <w:kern w:val="0"/>
          <w:sz w:val="28"/>
          <w:szCs w:val="28"/>
        </w:rPr>
        <w:t>，</w:t>
      </w:r>
      <w:r w:rsidR="00BD5E01">
        <w:rPr>
          <w:rFonts w:ascii="仿宋_GB2312" w:eastAsia="仿宋_GB2312" w:hAnsi="??" w:cs="宋体" w:hint="eastAsia"/>
          <w:bCs/>
          <w:snapToGrid w:val="0"/>
          <w:color w:val="000000"/>
          <w:kern w:val="0"/>
          <w:sz w:val="28"/>
          <w:szCs w:val="28"/>
        </w:rPr>
        <w:t>准确</w:t>
      </w:r>
      <w:r w:rsidR="00BD5E01" w:rsidRPr="00737BF9">
        <w:rPr>
          <w:rFonts w:ascii="仿宋_GB2312" w:eastAsia="仿宋_GB2312" w:hAnsi="??" w:cs="宋体" w:hint="eastAsia"/>
          <w:bCs/>
          <w:snapToGrid w:val="0"/>
          <w:color w:val="000000"/>
          <w:kern w:val="0"/>
          <w:sz w:val="28"/>
          <w:szCs w:val="28"/>
          <w:u w:val="double"/>
        </w:rPr>
        <w:t>反映自身</w:t>
      </w:r>
      <w:r w:rsidR="00011F6E" w:rsidRPr="00737BF9">
        <w:rPr>
          <w:rFonts w:ascii="仿宋_GB2312" w:eastAsia="仿宋_GB2312" w:hAnsi="??" w:cs="宋体" w:hint="eastAsia"/>
          <w:bCs/>
          <w:snapToGrid w:val="0"/>
          <w:color w:val="000000"/>
          <w:kern w:val="0"/>
          <w:sz w:val="28"/>
          <w:szCs w:val="28"/>
          <w:u w:val="double"/>
        </w:rPr>
        <w:t>特点</w:t>
      </w:r>
      <w:r w:rsidR="00011F6E">
        <w:rPr>
          <w:rFonts w:ascii="仿宋_GB2312" w:eastAsia="仿宋_GB2312" w:hAnsi="??" w:cs="宋体" w:hint="eastAsia"/>
          <w:bCs/>
          <w:snapToGrid w:val="0"/>
          <w:color w:val="000000"/>
          <w:kern w:val="0"/>
          <w:sz w:val="28"/>
          <w:szCs w:val="28"/>
        </w:rPr>
        <w:t>，</w:t>
      </w:r>
      <w:r w:rsidR="00B76768">
        <w:rPr>
          <w:rFonts w:ascii="仿宋_GB2312" w:eastAsia="仿宋_GB2312" w:hAnsi="??" w:cs="宋体" w:hint="eastAsia"/>
          <w:bCs/>
          <w:snapToGrid w:val="0"/>
          <w:color w:val="000000"/>
          <w:kern w:val="0"/>
          <w:sz w:val="28"/>
          <w:szCs w:val="28"/>
        </w:rPr>
        <w:t>切忌泛泛而谈，</w:t>
      </w:r>
      <w:r w:rsidR="00094DCC">
        <w:rPr>
          <w:rFonts w:ascii="仿宋_GB2312" w:eastAsia="仿宋_GB2312" w:hAnsi="??" w:cs="宋体" w:hint="eastAsia"/>
          <w:bCs/>
          <w:snapToGrid w:val="0"/>
          <w:color w:val="000000"/>
          <w:kern w:val="0"/>
          <w:sz w:val="28"/>
          <w:szCs w:val="28"/>
        </w:rPr>
        <w:t>或</w:t>
      </w:r>
      <w:r w:rsidR="00B76768">
        <w:rPr>
          <w:rFonts w:ascii="仿宋_GB2312" w:eastAsia="仿宋_GB2312" w:hAnsi="??" w:cs="宋体" w:hint="eastAsia"/>
          <w:bCs/>
          <w:snapToGrid w:val="0"/>
          <w:color w:val="000000"/>
          <w:kern w:val="0"/>
          <w:sz w:val="28"/>
          <w:szCs w:val="28"/>
        </w:rPr>
        <w:t>局限于日常工作</w:t>
      </w:r>
      <w:r w:rsidR="003039ED" w:rsidRPr="00F4672F">
        <w:rPr>
          <w:rFonts w:ascii="仿宋_GB2312" w:eastAsia="仿宋_GB2312" w:hAnsi="??" w:cs="宋体" w:hint="eastAsia"/>
          <w:bCs/>
          <w:snapToGrid w:val="0"/>
          <w:color w:val="000000"/>
          <w:kern w:val="0"/>
          <w:sz w:val="28"/>
          <w:szCs w:val="28"/>
        </w:rPr>
        <w:t>。</w:t>
      </w:r>
      <w:r w:rsidR="003C1B35">
        <w:rPr>
          <w:rFonts w:ascii="仿宋_GB2312" w:eastAsia="仿宋_GB2312" w:hAnsi="??" w:cs="宋体" w:hint="eastAsia"/>
          <w:bCs/>
          <w:snapToGrid w:val="0"/>
          <w:color w:val="000000"/>
          <w:kern w:val="0"/>
          <w:sz w:val="28"/>
          <w:szCs w:val="28"/>
        </w:rPr>
        <w:t>④</w:t>
      </w:r>
      <w:r w:rsidR="003039ED" w:rsidRPr="00F4672F">
        <w:rPr>
          <w:rFonts w:ascii="仿宋_GB2312" w:eastAsia="仿宋_GB2312" w:hAnsi="??" w:cs="宋体" w:hint="eastAsia"/>
          <w:bCs/>
          <w:snapToGrid w:val="0"/>
          <w:color w:val="000000"/>
          <w:kern w:val="0"/>
          <w:sz w:val="28"/>
          <w:szCs w:val="28"/>
        </w:rPr>
        <w:t>对存在问题不隐晦，能</w:t>
      </w:r>
      <w:r w:rsidR="0036495F">
        <w:rPr>
          <w:rFonts w:ascii="仿宋_GB2312" w:eastAsia="仿宋_GB2312" w:hAnsi="??" w:cs="宋体" w:hint="eastAsia"/>
          <w:bCs/>
          <w:snapToGrid w:val="0"/>
          <w:color w:val="000000"/>
          <w:kern w:val="0"/>
          <w:sz w:val="28"/>
          <w:szCs w:val="28"/>
        </w:rPr>
        <w:t>直接面对</w:t>
      </w:r>
      <w:r w:rsidR="003039ED" w:rsidRPr="00F4672F">
        <w:rPr>
          <w:rFonts w:ascii="仿宋_GB2312" w:eastAsia="仿宋_GB2312" w:hAnsi="??" w:cs="宋体" w:hint="eastAsia"/>
          <w:bCs/>
          <w:snapToGrid w:val="0"/>
          <w:color w:val="000000"/>
          <w:kern w:val="0"/>
          <w:sz w:val="28"/>
          <w:szCs w:val="28"/>
        </w:rPr>
        <w:t>并能分析到位，切勿</w:t>
      </w:r>
      <w:r w:rsidR="003C0148">
        <w:rPr>
          <w:rFonts w:ascii="仿宋_GB2312" w:eastAsia="仿宋_GB2312" w:hAnsi="??" w:cs="宋体" w:hint="eastAsia"/>
          <w:bCs/>
          <w:snapToGrid w:val="0"/>
          <w:color w:val="000000"/>
          <w:kern w:val="0"/>
          <w:sz w:val="28"/>
          <w:szCs w:val="28"/>
        </w:rPr>
        <w:t>回避</w:t>
      </w:r>
      <w:r w:rsidR="00C166CF">
        <w:rPr>
          <w:rFonts w:ascii="仿宋_GB2312" w:eastAsia="仿宋_GB2312" w:hAnsi="??" w:cs="宋体" w:hint="eastAsia"/>
          <w:bCs/>
          <w:snapToGrid w:val="0"/>
          <w:color w:val="000000"/>
          <w:kern w:val="0"/>
          <w:sz w:val="28"/>
          <w:szCs w:val="28"/>
        </w:rPr>
        <w:t>问题，或掩盖问题，或</w:t>
      </w:r>
      <w:r w:rsidR="003039ED" w:rsidRPr="00F4672F">
        <w:rPr>
          <w:rFonts w:ascii="仿宋_GB2312" w:eastAsia="仿宋_GB2312" w:hAnsi="??" w:cs="宋体" w:hint="eastAsia"/>
          <w:bCs/>
          <w:snapToGrid w:val="0"/>
          <w:color w:val="000000"/>
          <w:kern w:val="0"/>
          <w:sz w:val="28"/>
          <w:szCs w:val="28"/>
        </w:rPr>
        <w:t>虚泛</w:t>
      </w:r>
      <w:r w:rsidR="00C166CF">
        <w:rPr>
          <w:rFonts w:ascii="仿宋_GB2312" w:eastAsia="仿宋_GB2312" w:hAnsi="??" w:cs="宋体" w:hint="eastAsia"/>
          <w:bCs/>
          <w:snapToGrid w:val="0"/>
          <w:color w:val="000000"/>
          <w:kern w:val="0"/>
          <w:sz w:val="28"/>
          <w:szCs w:val="28"/>
        </w:rPr>
        <w:t>而谈</w:t>
      </w:r>
      <w:r w:rsidR="003039ED" w:rsidRPr="00F4672F">
        <w:rPr>
          <w:rFonts w:ascii="仿宋_GB2312" w:eastAsia="仿宋_GB2312" w:hAnsi="??" w:cs="宋体" w:hint="eastAsia"/>
          <w:bCs/>
          <w:snapToGrid w:val="0"/>
          <w:color w:val="000000"/>
          <w:kern w:val="0"/>
          <w:sz w:val="28"/>
          <w:szCs w:val="28"/>
        </w:rPr>
        <w:t>。</w:t>
      </w:r>
    </w:p>
    <w:p w:rsidR="003C2FA5" w:rsidRDefault="00C36DE5"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（三）</w:t>
      </w:r>
      <w:r w:rsidR="00F80533" w:rsidRPr="00C36DE5">
        <w:rPr>
          <w:rFonts w:ascii="仿宋_GB2312" w:eastAsia="仿宋_GB2312" w:hAnsi="??" w:cs="宋体" w:hint="eastAsia"/>
          <w:bCs/>
          <w:snapToGrid w:val="0"/>
          <w:color w:val="000000"/>
          <w:kern w:val="0"/>
          <w:sz w:val="28"/>
          <w:szCs w:val="28"/>
        </w:rPr>
        <w:t>“贵在精准、结论自证、画像要像”</w:t>
      </w:r>
      <w:r w:rsidR="00090905" w:rsidRPr="00C36DE5">
        <w:rPr>
          <w:rFonts w:ascii="仿宋_GB2312" w:eastAsia="仿宋_GB2312" w:hAnsi="??" w:cs="宋体" w:hint="eastAsia"/>
          <w:bCs/>
          <w:snapToGrid w:val="0"/>
          <w:color w:val="000000"/>
          <w:kern w:val="0"/>
          <w:sz w:val="28"/>
          <w:szCs w:val="28"/>
        </w:rPr>
        <w:t>。</w:t>
      </w:r>
      <w:r w:rsidR="00D4392A">
        <w:rPr>
          <w:rFonts w:ascii="宋体" w:hAnsi="宋体" w:cs="宋体" w:hint="eastAsia"/>
          <w:bCs/>
          <w:snapToGrid w:val="0"/>
          <w:color w:val="000000"/>
          <w:kern w:val="0"/>
          <w:sz w:val="28"/>
          <w:szCs w:val="28"/>
        </w:rPr>
        <w:t>①</w:t>
      </w:r>
      <w:r w:rsidR="00090905" w:rsidRPr="00C36DE5">
        <w:rPr>
          <w:rFonts w:ascii="仿宋_GB2312" w:eastAsia="仿宋_GB2312" w:hAnsi="??" w:cs="宋体" w:hint="eastAsia"/>
          <w:bCs/>
          <w:snapToGrid w:val="0"/>
          <w:color w:val="000000"/>
          <w:kern w:val="0"/>
          <w:sz w:val="28"/>
          <w:szCs w:val="28"/>
        </w:rPr>
        <w:t>“贵在精准”即</w:t>
      </w:r>
      <w:r w:rsidR="00090905" w:rsidRPr="006A7225">
        <w:rPr>
          <w:rFonts w:ascii="仿宋_GB2312" w:eastAsia="仿宋_GB2312" w:hAnsi="??" w:cs="宋体" w:hint="eastAsia"/>
          <w:bCs/>
          <w:snapToGrid w:val="0"/>
          <w:color w:val="000000"/>
          <w:kern w:val="0"/>
          <w:sz w:val="28"/>
          <w:szCs w:val="28"/>
          <w:u w:val="double"/>
        </w:rPr>
        <w:t>概括提炼准确、</w:t>
      </w:r>
      <w:r w:rsidR="00416F85" w:rsidRPr="006A7225">
        <w:rPr>
          <w:rFonts w:ascii="仿宋_GB2312" w:eastAsia="仿宋_GB2312" w:hAnsi="??" w:cs="宋体" w:hint="eastAsia"/>
          <w:bCs/>
          <w:snapToGrid w:val="0"/>
          <w:color w:val="000000"/>
          <w:kern w:val="0"/>
          <w:sz w:val="28"/>
          <w:szCs w:val="28"/>
          <w:u w:val="double"/>
        </w:rPr>
        <w:t>新颖、</w:t>
      </w:r>
      <w:r w:rsidR="00090905" w:rsidRPr="006A7225">
        <w:rPr>
          <w:rFonts w:ascii="仿宋_GB2312" w:eastAsia="仿宋_GB2312" w:hAnsi="??" w:cs="宋体" w:hint="eastAsia"/>
          <w:bCs/>
          <w:snapToGrid w:val="0"/>
          <w:color w:val="000000"/>
          <w:kern w:val="0"/>
          <w:sz w:val="28"/>
          <w:szCs w:val="28"/>
          <w:u w:val="double"/>
        </w:rPr>
        <w:t>有高度</w:t>
      </w:r>
      <w:r w:rsidR="00090905" w:rsidRPr="00C36DE5">
        <w:rPr>
          <w:rFonts w:ascii="仿宋_GB2312" w:eastAsia="仿宋_GB2312" w:hAnsi="??" w:cs="宋体" w:hint="eastAsia"/>
          <w:bCs/>
          <w:snapToGrid w:val="0"/>
          <w:color w:val="000000"/>
          <w:kern w:val="0"/>
          <w:sz w:val="28"/>
          <w:szCs w:val="28"/>
        </w:rPr>
        <w:t>，能吸引眼球</w:t>
      </w:r>
      <w:r w:rsidR="005D2BDB" w:rsidRPr="00C36DE5">
        <w:rPr>
          <w:rFonts w:ascii="仿宋_GB2312" w:eastAsia="仿宋_GB2312" w:hAnsi="??" w:cs="宋体" w:hint="eastAsia"/>
          <w:bCs/>
          <w:snapToGrid w:val="0"/>
          <w:color w:val="000000"/>
          <w:kern w:val="0"/>
          <w:sz w:val="28"/>
          <w:szCs w:val="28"/>
        </w:rPr>
        <w:t>；所运用的</w:t>
      </w:r>
      <w:r w:rsidR="005D2BDB" w:rsidRPr="006A7225">
        <w:rPr>
          <w:rFonts w:ascii="仿宋_GB2312" w:eastAsia="仿宋_GB2312" w:hAnsi="??" w:cs="宋体" w:hint="eastAsia"/>
          <w:bCs/>
          <w:snapToGrid w:val="0"/>
          <w:color w:val="000000"/>
          <w:kern w:val="0"/>
          <w:sz w:val="28"/>
          <w:szCs w:val="28"/>
          <w:u w:val="double"/>
        </w:rPr>
        <w:t>材料、数字、案例等真实，具有典型性</w:t>
      </w:r>
      <w:r w:rsidR="00D4392A" w:rsidRPr="006A7225">
        <w:rPr>
          <w:rFonts w:ascii="仿宋_GB2312" w:eastAsia="仿宋_GB2312" w:hAnsi="??" w:cs="宋体" w:hint="eastAsia"/>
          <w:bCs/>
          <w:snapToGrid w:val="0"/>
          <w:color w:val="000000"/>
          <w:kern w:val="0"/>
          <w:sz w:val="28"/>
          <w:szCs w:val="28"/>
          <w:u w:val="double"/>
        </w:rPr>
        <w:t>、针对性和说服力</w:t>
      </w:r>
      <w:r w:rsidR="005D2BDB" w:rsidRPr="00C36DE5">
        <w:rPr>
          <w:rFonts w:ascii="仿宋_GB2312" w:eastAsia="仿宋_GB2312" w:hAnsi="??" w:cs="宋体" w:hint="eastAsia"/>
          <w:bCs/>
          <w:snapToGrid w:val="0"/>
          <w:color w:val="000000"/>
          <w:kern w:val="0"/>
          <w:sz w:val="28"/>
          <w:szCs w:val="28"/>
        </w:rPr>
        <w:t>；行文简洁，表述</w:t>
      </w:r>
      <w:r w:rsidR="00416F85">
        <w:rPr>
          <w:rFonts w:ascii="仿宋_GB2312" w:eastAsia="仿宋_GB2312" w:hAnsi="??" w:cs="宋体" w:hint="eastAsia"/>
          <w:bCs/>
          <w:snapToGrid w:val="0"/>
          <w:color w:val="000000"/>
          <w:kern w:val="0"/>
          <w:sz w:val="28"/>
          <w:szCs w:val="28"/>
        </w:rPr>
        <w:t>准确。</w:t>
      </w:r>
      <w:r w:rsidR="00D4392A" w:rsidRPr="00011F6E">
        <w:rPr>
          <w:rFonts w:ascii="仿宋_GB2312" w:eastAsia="仿宋_GB2312" w:hAnsi="??" w:cs="宋体" w:hint="eastAsia"/>
          <w:bCs/>
          <w:snapToGrid w:val="0"/>
          <w:color w:val="000000"/>
          <w:kern w:val="0"/>
          <w:sz w:val="28"/>
          <w:szCs w:val="28"/>
        </w:rPr>
        <w:t>②</w:t>
      </w:r>
      <w:r w:rsidR="003C2FA5">
        <w:rPr>
          <w:rFonts w:ascii="仿宋_GB2312" w:eastAsia="仿宋_GB2312" w:hAnsi="??" w:cs="宋体" w:hint="eastAsia"/>
          <w:bCs/>
          <w:snapToGrid w:val="0"/>
          <w:color w:val="000000"/>
          <w:kern w:val="0"/>
          <w:sz w:val="28"/>
          <w:szCs w:val="28"/>
        </w:rPr>
        <w:t>“</w:t>
      </w:r>
      <w:r w:rsidR="003C2FA5" w:rsidRPr="00C36DE5">
        <w:rPr>
          <w:rFonts w:ascii="仿宋_GB2312" w:eastAsia="仿宋_GB2312" w:hAnsi="??" w:cs="宋体" w:hint="eastAsia"/>
          <w:bCs/>
          <w:snapToGrid w:val="0"/>
          <w:color w:val="000000"/>
          <w:kern w:val="0"/>
          <w:sz w:val="28"/>
          <w:szCs w:val="28"/>
        </w:rPr>
        <w:t>结论自证</w:t>
      </w:r>
      <w:r w:rsidR="003C2FA5">
        <w:rPr>
          <w:rFonts w:ascii="仿宋_GB2312" w:eastAsia="仿宋_GB2312" w:hAnsi="??" w:cs="宋体" w:hint="eastAsia"/>
          <w:bCs/>
          <w:snapToGrid w:val="0"/>
          <w:color w:val="000000"/>
          <w:kern w:val="0"/>
          <w:sz w:val="28"/>
          <w:szCs w:val="28"/>
        </w:rPr>
        <w:t>”即</w:t>
      </w:r>
      <w:r w:rsidR="00011F6E" w:rsidRPr="00011F6E">
        <w:rPr>
          <w:rFonts w:ascii="仿宋_GB2312" w:eastAsia="仿宋_GB2312" w:hAnsi="??" w:cs="宋体" w:hint="eastAsia"/>
          <w:bCs/>
          <w:snapToGrid w:val="0"/>
          <w:color w:val="000000"/>
          <w:kern w:val="0"/>
          <w:sz w:val="28"/>
          <w:szCs w:val="28"/>
        </w:rPr>
        <w:t>无论是成绩还是问题</w:t>
      </w:r>
      <w:r w:rsidR="00011F6E">
        <w:rPr>
          <w:rFonts w:ascii="仿宋_GB2312" w:eastAsia="仿宋_GB2312" w:hAnsi="??" w:cs="宋体" w:hint="eastAsia"/>
          <w:bCs/>
          <w:snapToGrid w:val="0"/>
          <w:color w:val="000000"/>
          <w:kern w:val="0"/>
          <w:sz w:val="28"/>
          <w:szCs w:val="28"/>
        </w:rPr>
        <w:t>，</w:t>
      </w:r>
      <w:r w:rsidR="00011F6E" w:rsidRPr="00011F6E">
        <w:rPr>
          <w:rFonts w:ascii="仿宋_GB2312" w:eastAsia="仿宋_GB2312" w:hAnsi="??" w:cs="宋体" w:hint="eastAsia"/>
          <w:bCs/>
          <w:snapToGrid w:val="0"/>
          <w:color w:val="000000"/>
          <w:kern w:val="0"/>
          <w:sz w:val="28"/>
          <w:szCs w:val="28"/>
        </w:rPr>
        <w:t>都要</w:t>
      </w:r>
      <w:r w:rsidR="003C2FA5" w:rsidRPr="0035524F">
        <w:rPr>
          <w:rFonts w:ascii="仿宋_GB2312" w:eastAsia="仿宋_GB2312" w:hAnsi="??" w:cs="宋体" w:hint="eastAsia"/>
          <w:bCs/>
          <w:snapToGrid w:val="0"/>
          <w:color w:val="000000"/>
          <w:kern w:val="0"/>
          <w:sz w:val="28"/>
          <w:szCs w:val="28"/>
        </w:rPr>
        <w:t>遵循</w:t>
      </w:r>
      <w:r w:rsidR="003C2FA5" w:rsidRPr="00737BF9">
        <w:rPr>
          <w:rFonts w:ascii="仿宋_GB2312" w:eastAsia="仿宋_GB2312" w:hAnsi="??" w:cs="宋体" w:hint="eastAsia"/>
          <w:bCs/>
          <w:snapToGrid w:val="0"/>
          <w:color w:val="000000"/>
          <w:kern w:val="0"/>
          <w:sz w:val="28"/>
          <w:szCs w:val="28"/>
          <w:u w:val="double"/>
        </w:rPr>
        <w:t>实证性原则</w:t>
      </w:r>
      <w:r w:rsidR="003C2FA5">
        <w:rPr>
          <w:rFonts w:ascii="仿宋_GB2312" w:eastAsia="仿宋_GB2312" w:hAnsi="??" w:cs="宋体" w:hint="eastAsia"/>
          <w:bCs/>
          <w:snapToGrid w:val="0"/>
          <w:color w:val="000000"/>
          <w:kern w:val="0"/>
          <w:sz w:val="28"/>
          <w:szCs w:val="28"/>
        </w:rPr>
        <w:t>，</w:t>
      </w:r>
      <w:r w:rsidR="00754F5C">
        <w:rPr>
          <w:rFonts w:ascii="仿宋_GB2312" w:eastAsia="仿宋_GB2312" w:hAnsi="??" w:cs="宋体" w:hint="eastAsia"/>
          <w:bCs/>
          <w:snapToGrid w:val="0"/>
          <w:color w:val="000000"/>
          <w:kern w:val="0"/>
          <w:sz w:val="28"/>
          <w:szCs w:val="28"/>
        </w:rPr>
        <w:t>也就是说</w:t>
      </w:r>
      <w:r w:rsidR="003C2FA5">
        <w:rPr>
          <w:rFonts w:ascii="仿宋_GB2312" w:eastAsia="仿宋_GB2312" w:hAnsi="??" w:cs="宋体" w:hint="eastAsia"/>
          <w:bCs/>
          <w:snapToGrid w:val="0"/>
          <w:color w:val="000000"/>
          <w:kern w:val="0"/>
          <w:sz w:val="28"/>
          <w:szCs w:val="28"/>
        </w:rPr>
        <w:t>有充足的依据，能够自圆其说，令人信服</w:t>
      </w:r>
      <w:r w:rsidR="00011F6E">
        <w:rPr>
          <w:rFonts w:ascii="仿宋_GB2312" w:eastAsia="仿宋_GB2312" w:hAnsi="??" w:cs="宋体" w:hint="eastAsia"/>
          <w:bCs/>
          <w:snapToGrid w:val="0"/>
          <w:color w:val="000000"/>
          <w:kern w:val="0"/>
          <w:sz w:val="28"/>
          <w:szCs w:val="28"/>
        </w:rPr>
        <w:t>。</w:t>
      </w:r>
      <w:r w:rsidR="003C2FA5">
        <w:rPr>
          <w:rFonts w:ascii="宋体" w:hAnsi="宋体" w:cs="宋体" w:hint="eastAsia"/>
          <w:bCs/>
          <w:snapToGrid w:val="0"/>
          <w:color w:val="000000"/>
          <w:kern w:val="0"/>
          <w:sz w:val="28"/>
          <w:szCs w:val="28"/>
        </w:rPr>
        <w:t>③</w:t>
      </w:r>
      <w:r w:rsidR="003C2FA5" w:rsidRPr="00C36DE5">
        <w:rPr>
          <w:rFonts w:ascii="仿宋_GB2312" w:eastAsia="仿宋_GB2312" w:hAnsi="??" w:cs="宋体" w:hint="eastAsia"/>
          <w:bCs/>
          <w:snapToGrid w:val="0"/>
          <w:color w:val="000000"/>
          <w:kern w:val="0"/>
          <w:sz w:val="28"/>
          <w:szCs w:val="28"/>
        </w:rPr>
        <w:t>“画像要像”</w:t>
      </w:r>
      <w:r w:rsidR="003C2FA5">
        <w:rPr>
          <w:rFonts w:ascii="仿宋_GB2312" w:eastAsia="仿宋_GB2312" w:hAnsi="??" w:cs="宋体" w:hint="eastAsia"/>
          <w:bCs/>
          <w:snapToGrid w:val="0"/>
          <w:color w:val="000000"/>
          <w:kern w:val="0"/>
          <w:sz w:val="28"/>
          <w:szCs w:val="28"/>
        </w:rPr>
        <w:t>即报告所</w:t>
      </w:r>
      <w:r w:rsidR="005C1908">
        <w:rPr>
          <w:rFonts w:ascii="仿宋_GB2312" w:eastAsia="仿宋_GB2312" w:hAnsi="??" w:cs="宋体" w:hint="eastAsia"/>
          <w:bCs/>
          <w:snapToGrid w:val="0"/>
          <w:color w:val="000000"/>
          <w:kern w:val="0"/>
          <w:sz w:val="28"/>
          <w:szCs w:val="28"/>
        </w:rPr>
        <w:t>阐述</w:t>
      </w:r>
      <w:r w:rsidR="003C2FA5">
        <w:rPr>
          <w:rFonts w:ascii="仿宋_GB2312" w:eastAsia="仿宋_GB2312" w:hAnsi="??" w:cs="宋体" w:hint="eastAsia"/>
          <w:bCs/>
          <w:snapToGrid w:val="0"/>
          <w:color w:val="000000"/>
          <w:kern w:val="0"/>
          <w:sz w:val="28"/>
          <w:szCs w:val="28"/>
        </w:rPr>
        <w:t>的成绩、特色以及</w:t>
      </w:r>
      <w:r w:rsidR="00BA2F36">
        <w:rPr>
          <w:rFonts w:ascii="仿宋_GB2312" w:eastAsia="仿宋_GB2312" w:hAnsi="??" w:cs="宋体" w:hint="eastAsia"/>
          <w:bCs/>
          <w:snapToGrid w:val="0"/>
          <w:color w:val="000000"/>
          <w:kern w:val="0"/>
          <w:sz w:val="28"/>
          <w:szCs w:val="28"/>
        </w:rPr>
        <w:t>所指出的</w:t>
      </w:r>
      <w:r w:rsidR="003C2FA5">
        <w:rPr>
          <w:rFonts w:ascii="仿宋_GB2312" w:eastAsia="仿宋_GB2312" w:hAnsi="??" w:cs="宋体" w:hint="eastAsia"/>
          <w:bCs/>
          <w:snapToGrid w:val="0"/>
          <w:color w:val="000000"/>
          <w:kern w:val="0"/>
          <w:sz w:val="28"/>
          <w:szCs w:val="28"/>
        </w:rPr>
        <w:t>问题，符合学校实际</w:t>
      </w:r>
      <w:r w:rsidR="00754F5C">
        <w:rPr>
          <w:rFonts w:ascii="仿宋_GB2312" w:eastAsia="仿宋_GB2312" w:hAnsi="??" w:cs="宋体" w:hint="eastAsia"/>
          <w:bCs/>
          <w:snapToGrid w:val="0"/>
          <w:color w:val="000000"/>
          <w:kern w:val="0"/>
          <w:sz w:val="28"/>
          <w:szCs w:val="28"/>
        </w:rPr>
        <w:t>。</w:t>
      </w:r>
    </w:p>
    <w:p w:rsidR="00090905" w:rsidRPr="00C36DE5" w:rsidRDefault="003C2FA5"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（四）</w:t>
      </w:r>
      <w:r w:rsidR="00FA1D64">
        <w:rPr>
          <w:rFonts w:ascii="仿宋_GB2312" w:eastAsia="仿宋_GB2312" w:hAnsi="??" w:cs="宋体" w:hint="eastAsia"/>
          <w:bCs/>
          <w:snapToGrid w:val="0"/>
          <w:color w:val="000000"/>
          <w:kern w:val="0"/>
          <w:sz w:val="28"/>
          <w:szCs w:val="28"/>
        </w:rPr>
        <w:t>“</w:t>
      </w:r>
      <w:r w:rsidR="001B150B">
        <w:rPr>
          <w:rFonts w:ascii="仿宋_GB2312" w:eastAsia="仿宋_GB2312" w:hAnsi="??" w:cs="宋体" w:hint="eastAsia"/>
          <w:bCs/>
          <w:snapToGrid w:val="0"/>
          <w:color w:val="000000"/>
          <w:kern w:val="0"/>
          <w:sz w:val="28"/>
          <w:szCs w:val="28"/>
        </w:rPr>
        <w:t>内容</w:t>
      </w:r>
      <w:r w:rsidR="00E42EC1">
        <w:rPr>
          <w:rFonts w:ascii="仿宋_GB2312" w:eastAsia="仿宋_GB2312" w:hAnsi="??" w:cs="宋体" w:hint="eastAsia"/>
          <w:bCs/>
          <w:snapToGrid w:val="0"/>
          <w:color w:val="000000"/>
          <w:kern w:val="0"/>
          <w:sz w:val="28"/>
          <w:szCs w:val="28"/>
        </w:rPr>
        <w:t>充实</w:t>
      </w:r>
      <w:r w:rsidR="00E42EC1">
        <w:rPr>
          <w:rFonts w:ascii="仿宋_GB2312" w:eastAsia="仿宋_GB2312" w:hAnsi="??" w:cs="宋体"/>
          <w:bCs/>
          <w:snapToGrid w:val="0"/>
          <w:color w:val="000000"/>
          <w:kern w:val="0"/>
          <w:sz w:val="28"/>
          <w:szCs w:val="28"/>
        </w:rPr>
        <w:t>，</w:t>
      </w:r>
      <w:r w:rsidR="00744BEF">
        <w:rPr>
          <w:rFonts w:ascii="仿宋_GB2312" w:eastAsia="仿宋_GB2312" w:hAnsi="??" w:cs="宋体" w:hint="eastAsia"/>
          <w:bCs/>
          <w:snapToGrid w:val="0"/>
          <w:color w:val="000000"/>
          <w:kern w:val="0"/>
          <w:sz w:val="28"/>
          <w:szCs w:val="28"/>
        </w:rPr>
        <w:t>分析</w:t>
      </w:r>
      <w:r w:rsidR="008B045E">
        <w:rPr>
          <w:rFonts w:ascii="仿宋_GB2312" w:eastAsia="仿宋_GB2312" w:hAnsi="??" w:cs="宋体" w:hint="eastAsia"/>
          <w:bCs/>
          <w:snapToGrid w:val="0"/>
          <w:color w:val="000000"/>
          <w:kern w:val="0"/>
          <w:sz w:val="28"/>
          <w:szCs w:val="28"/>
        </w:rPr>
        <w:t>客观</w:t>
      </w:r>
      <w:r w:rsidR="00FA1D64">
        <w:rPr>
          <w:rFonts w:ascii="仿宋_GB2312" w:eastAsia="仿宋_GB2312" w:hAnsi="??" w:cs="宋体" w:hint="eastAsia"/>
          <w:bCs/>
          <w:snapToGrid w:val="0"/>
          <w:color w:val="000000"/>
          <w:kern w:val="0"/>
          <w:sz w:val="28"/>
          <w:szCs w:val="28"/>
        </w:rPr>
        <w:t>”</w:t>
      </w:r>
      <w:r w:rsidR="00CB2DD1">
        <w:rPr>
          <w:rFonts w:ascii="仿宋_GB2312" w:eastAsia="仿宋_GB2312" w:hAnsi="??" w:cs="宋体" w:hint="eastAsia"/>
          <w:bCs/>
          <w:snapToGrid w:val="0"/>
          <w:color w:val="000000"/>
          <w:kern w:val="0"/>
          <w:sz w:val="28"/>
          <w:szCs w:val="28"/>
        </w:rPr>
        <w:t>。</w:t>
      </w:r>
      <w:r w:rsidR="00B840ED">
        <w:rPr>
          <w:rFonts w:ascii="仿宋_GB2312" w:eastAsia="仿宋_GB2312" w:hAnsi="??" w:cs="宋体" w:hint="eastAsia"/>
          <w:bCs/>
          <w:snapToGrid w:val="0"/>
          <w:color w:val="000000"/>
          <w:kern w:val="0"/>
          <w:sz w:val="28"/>
          <w:szCs w:val="28"/>
        </w:rPr>
        <w:t>①</w:t>
      </w:r>
      <w:r w:rsidR="00011F6E">
        <w:rPr>
          <w:rFonts w:ascii="仿宋_GB2312" w:eastAsia="仿宋_GB2312" w:hAnsi="??" w:cs="宋体" w:hint="eastAsia"/>
          <w:bCs/>
          <w:snapToGrid w:val="0"/>
          <w:color w:val="000000"/>
          <w:kern w:val="0"/>
          <w:sz w:val="28"/>
          <w:szCs w:val="28"/>
        </w:rPr>
        <w:t>定性分析和定量分析相结合。</w:t>
      </w:r>
      <w:r w:rsidR="00BD5E01">
        <w:rPr>
          <w:rFonts w:ascii="仿宋_GB2312" w:eastAsia="仿宋_GB2312" w:hAnsi="??" w:cs="宋体" w:hint="eastAsia"/>
          <w:bCs/>
          <w:snapToGrid w:val="0"/>
          <w:color w:val="000000"/>
          <w:kern w:val="0"/>
          <w:sz w:val="28"/>
          <w:szCs w:val="28"/>
        </w:rPr>
        <w:lastRenderedPageBreak/>
        <w:t>定量分析所用</w:t>
      </w:r>
      <w:r w:rsidR="00BD5E01">
        <w:rPr>
          <w:rFonts w:ascii="仿宋_GB2312" w:eastAsia="仿宋_GB2312" w:hAnsi="??" w:cs="宋体"/>
          <w:bCs/>
          <w:snapToGrid w:val="0"/>
          <w:color w:val="000000"/>
          <w:kern w:val="0"/>
          <w:sz w:val="28"/>
          <w:szCs w:val="28"/>
        </w:rPr>
        <w:t>数据</w:t>
      </w:r>
      <w:r w:rsidR="00BD5E01">
        <w:rPr>
          <w:rFonts w:ascii="仿宋_GB2312" w:eastAsia="仿宋_GB2312" w:hAnsi="??" w:cs="宋体" w:hint="eastAsia"/>
          <w:bCs/>
          <w:snapToGrid w:val="0"/>
          <w:color w:val="000000"/>
          <w:kern w:val="0"/>
          <w:sz w:val="28"/>
          <w:szCs w:val="28"/>
        </w:rPr>
        <w:t>要与</w:t>
      </w:r>
      <w:r w:rsidR="00011F6E" w:rsidRPr="0035524F">
        <w:rPr>
          <w:rFonts w:ascii="仿宋_GB2312" w:eastAsia="仿宋_GB2312" w:hAnsi="??" w:cs="宋体"/>
          <w:bCs/>
          <w:snapToGrid w:val="0"/>
          <w:color w:val="000000"/>
          <w:kern w:val="0"/>
          <w:sz w:val="28"/>
          <w:szCs w:val="28"/>
        </w:rPr>
        <w:t>《高等教育质量监测国家数据平台》数据</w:t>
      </w:r>
      <w:r w:rsidR="00AF76C1">
        <w:rPr>
          <w:rFonts w:ascii="仿宋_GB2312" w:eastAsia="仿宋_GB2312" w:hAnsi="??" w:cs="宋体" w:hint="eastAsia"/>
          <w:bCs/>
          <w:snapToGrid w:val="0"/>
          <w:color w:val="000000"/>
          <w:kern w:val="0"/>
          <w:sz w:val="28"/>
          <w:szCs w:val="28"/>
        </w:rPr>
        <w:t>（本</w:t>
      </w:r>
      <w:r w:rsidR="00AF76C1">
        <w:rPr>
          <w:rFonts w:ascii="仿宋_GB2312" w:eastAsia="仿宋_GB2312" w:hAnsi="??" w:cs="宋体"/>
          <w:bCs/>
          <w:snapToGrid w:val="0"/>
          <w:color w:val="000000"/>
          <w:kern w:val="0"/>
          <w:sz w:val="28"/>
          <w:szCs w:val="28"/>
        </w:rPr>
        <w:t>年度</w:t>
      </w:r>
      <w:r w:rsidR="00AF76C1">
        <w:rPr>
          <w:rFonts w:ascii="仿宋_GB2312" w:eastAsia="仿宋_GB2312" w:hAnsi="??" w:cs="宋体" w:hint="eastAsia"/>
          <w:bCs/>
          <w:snapToGrid w:val="0"/>
          <w:color w:val="000000"/>
          <w:kern w:val="0"/>
          <w:sz w:val="28"/>
          <w:szCs w:val="28"/>
        </w:rPr>
        <w:t>数据</w:t>
      </w:r>
      <w:r w:rsidR="00AF76C1">
        <w:rPr>
          <w:rFonts w:ascii="仿宋_GB2312" w:eastAsia="仿宋_GB2312" w:hAnsi="??" w:cs="宋体"/>
          <w:bCs/>
          <w:snapToGrid w:val="0"/>
          <w:color w:val="000000"/>
          <w:kern w:val="0"/>
          <w:sz w:val="28"/>
          <w:szCs w:val="28"/>
        </w:rPr>
        <w:t>将于</w:t>
      </w:r>
      <w:r w:rsidR="00AF76C1">
        <w:rPr>
          <w:rFonts w:ascii="仿宋_GB2312" w:eastAsia="仿宋_GB2312" w:hAnsi="??" w:cs="宋体" w:hint="eastAsia"/>
          <w:bCs/>
          <w:snapToGrid w:val="0"/>
          <w:color w:val="000000"/>
          <w:kern w:val="0"/>
          <w:sz w:val="28"/>
          <w:szCs w:val="28"/>
        </w:rPr>
        <w:t>9月份</w:t>
      </w:r>
      <w:r w:rsidR="00AF76C1">
        <w:rPr>
          <w:rFonts w:ascii="仿宋_GB2312" w:eastAsia="仿宋_GB2312" w:hAnsi="??" w:cs="宋体"/>
          <w:bCs/>
          <w:snapToGrid w:val="0"/>
          <w:color w:val="000000"/>
          <w:kern w:val="0"/>
          <w:sz w:val="28"/>
          <w:szCs w:val="28"/>
        </w:rPr>
        <w:t>采集</w:t>
      </w:r>
      <w:r w:rsidR="00AF76C1">
        <w:rPr>
          <w:rFonts w:ascii="仿宋_GB2312" w:eastAsia="仿宋_GB2312" w:hAnsi="??" w:cs="宋体" w:hint="eastAsia"/>
          <w:bCs/>
          <w:snapToGrid w:val="0"/>
          <w:color w:val="000000"/>
          <w:kern w:val="0"/>
          <w:sz w:val="28"/>
          <w:szCs w:val="28"/>
        </w:rPr>
        <w:t>）</w:t>
      </w:r>
      <w:r w:rsidR="00011F6E">
        <w:rPr>
          <w:rFonts w:ascii="仿宋_GB2312" w:eastAsia="仿宋_GB2312" w:hAnsi="??" w:cs="宋体" w:hint="eastAsia"/>
          <w:bCs/>
          <w:snapToGrid w:val="0"/>
          <w:color w:val="000000"/>
          <w:kern w:val="0"/>
          <w:sz w:val="28"/>
          <w:szCs w:val="28"/>
        </w:rPr>
        <w:t>、《巢湖学院本科教学质量年度报告》</w:t>
      </w:r>
      <w:r w:rsidR="00BD5E01">
        <w:rPr>
          <w:rFonts w:ascii="仿宋_GB2312" w:eastAsia="仿宋_GB2312" w:hAnsi="??" w:cs="宋体" w:hint="eastAsia"/>
          <w:bCs/>
          <w:snapToGrid w:val="0"/>
          <w:color w:val="000000"/>
          <w:kern w:val="0"/>
          <w:sz w:val="28"/>
          <w:szCs w:val="28"/>
        </w:rPr>
        <w:t>数据</w:t>
      </w:r>
      <w:r w:rsidR="00BD5E01">
        <w:rPr>
          <w:rFonts w:ascii="仿宋_GB2312" w:eastAsia="仿宋_GB2312" w:hAnsi="??" w:cs="宋体"/>
          <w:bCs/>
          <w:snapToGrid w:val="0"/>
          <w:color w:val="000000"/>
          <w:kern w:val="0"/>
          <w:sz w:val="28"/>
          <w:szCs w:val="28"/>
        </w:rPr>
        <w:t>、二级学院</w:t>
      </w:r>
      <w:r w:rsidR="00BD5E01" w:rsidRPr="0035524F">
        <w:rPr>
          <w:rFonts w:ascii="仿宋_GB2312" w:eastAsia="仿宋_GB2312" w:hAnsi="??" w:cs="宋体" w:hint="eastAsia"/>
          <w:bCs/>
          <w:snapToGrid w:val="0"/>
          <w:color w:val="000000"/>
          <w:kern w:val="0"/>
          <w:sz w:val="28"/>
          <w:szCs w:val="28"/>
        </w:rPr>
        <w:t>教学档案数据</w:t>
      </w:r>
      <w:r w:rsidR="00011F6E" w:rsidRPr="0035524F">
        <w:rPr>
          <w:rFonts w:ascii="仿宋_GB2312" w:eastAsia="仿宋_GB2312" w:hAnsi="??" w:cs="宋体" w:hint="eastAsia"/>
          <w:bCs/>
          <w:snapToGrid w:val="0"/>
          <w:color w:val="000000"/>
          <w:kern w:val="0"/>
          <w:sz w:val="28"/>
          <w:szCs w:val="28"/>
        </w:rPr>
        <w:t>等保持一致并</w:t>
      </w:r>
      <w:r w:rsidR="00011F6E" w:rsidRPr="006A7225">
        <w:rPr>
          <w:rFonts w:ascii="仿宋_GB2312" w:eastAsia="仿宋_GB2312" w:hAnsi="??" w:cs="宋体" w:hint="eastAsia"/>
          <w:bCs/>
          <w:snapToGrid w:val="0"/>
          <w:color w:val="000000"/>
          <w:kern w:val="0"/>
          <w:sz w:val="28"/>
          <w:szCs w:val="28"/>
          <w:u w:val="double"/>
        </w:rPr>
        <w:t>相互印证</w:t>
      </w:r>
      <w:r w:rsidR="00011F6E" w:rsidRPr="0035524F">
        <w:rPr>
          <w:rFonts w:ascii="仿宋_GB2312" w:eastAsia="仿宋_GB2312" w:hAnsi="??" w:cs="宋体" w:hint="eastAsia"/>
          <w:bCs/>
          <w:snapToGrid w:val="0"/>
          <w:color w:val="000000"/>
          <w:kern w:val="0"/>
          <w:sz w:val="28"/>
          <w:szCs w:val="28"/>
        </w:rPr>
        <w:t>。</w:t>
      </w:r>
      <w:r w:rsidR="00B840ED">
        <w:rPr>
          <w:rFonts w:ascii="仿宋_GB2312" w:eastAsia="仿宋_GB2312" w:hAnsi="??" w:cs="宋体" w:hint="eastAsia"/>
          <w:bCs/>
          <w:snapToGrid w:val="0"/>
          <w:color w:val="000000"/>
          <w:kern w:val="0"/>
          <w:sz w:val="28"/>
          <w:szCs w:val="28"/>
        </w:rPr>
        <w:t>②</w:t>
      </w:r>
      <w:r w:rsidR="00722960" w:rsidRPr="00722960">
        <w:rPr>
          <w:rFonts w:ascii="仿宋_GB2312" w:eastAsia="仿宋_GB2312" w:hAnsi="??" w:cs="宋体" w:hint="eastAsia"/>
          <w:bCs/>
          <w:snapToGrid w:val="0"/>
          <w:color w:val="000000"/>
          <w:kern w:val="0"/>
          <w:sz w:val="28"/>
          <w:szCs w:val="28"/>
        </w:rPr>
        <w:t>分析问题的产生</w:t>
      </w:r>
      <w:r w:rsidR="00722960">
        <w:rPr>
          <w:rFonts w:ascii="仿宋_GB2312" w:eastAsia="仿宋_GB2312" w:hAnsi="??" w:cs="宋体" w:hint="eastAsia"/>
          <w:bCs/>
          <w:snapToGrid w:val="0"/>
          <w:color w:val="000000"/>
          <w:kern w:val="0"/>
          <w:sz w:val="28"/>
          <w:szCs w:val="28"/>
        </w:rPr>
        <w:t>原因</w:t>
      </w:r>
      <w:r w:rsidR="00722960" w:rsidRPr="00722960">
        <w:rPr>
          <w:rFonts w:ascii="仿宋_GB2312" w:eastAsia="仿宋_GB2312" w:hAnsi="??" w:cs="宋体" w:hint="eastAsia"/>
          <w:bCs/>
          <w:snapToGrid w:val="0"/>
          <w:color w:val="000000"/>
          <w:kern w:val="0"/>
          <w:sz w:val="28"/>
          <w:szCs w:val="28"/>
        </w:rPr>
        <w:t>，</w:t>
      </w:r>
      <w:r w:rsidR="00722960">
        <w:rPr>
          <w:rFonts w:ascii="仿宋_GB2312" w:eastAsia="仿宋_GB2312" w:hAnsi="??" w:cs="宋体" w:hint="eastAsia"/>
          <w:bCs/>
          <w:snapToGrid w:val="0"/>
          <w:color w:val="000000"/>
          <w:kern w:val="0"/>
          <w:sz w:val="28"/>
          <w:szCs w:val="28"/>
        </w:rPr>
        <w:t>兼顾</w:t>
      </w:r>
      <w:r w:rsidR="00722960" w:rsidRPr="00722960">
        <w:rPr>
          <w:rFonts w:ascii="仿宋_GB2312" w:eastAsia="仿宋_GB2312" w:hAnsi="??" w:cs="宋体" w:hint="eastAsia"/>
          <w:bCs/>
          <w:snapToGrid w:val="0"/>
          <w:color w:val="000000"/>
          <w:kern w:val="0"/>
          <w:sz w:val="28"/>
          <w:szCs w:val="28"/>
        </w:rPr>
        <w:t>内因与外因</w:t>
      </w:r>
      <w:r w:rsidR="00722960">
        <w:rPr>
          <w:rFonts w:ascii="仿宋_GB2312" w:eastAsia="仿宋_GB2312" w:hAnsi="??" w:cs="宋体" w:hint="eastAsia"/>
          <w:bCs/>
          <w:snapToGrid w:val="0"/>
          <w:color w:val="000000"/>
          <w:kern w:val="0"/>
          <w:sz w:val="28"/>
          <w:szCs w:val="28"/>
        </w:rPr>
        <w:t>，但</w:t>
      </w:r>
      <w:r w:rsidR="00722960" w:rsidRPr="00737BF9">
        <w:rPr>
          <w:rFonts w:ascii="仿宋_GB2312" w:eastAsia="仿宋_GB2312" w:hAnsi="??" w:cs="宋体"/>
          <w:bCs/>
          <w:snapToGrid w:val="0"/>
          <w:color w:val="000000"/>
          <w:kern w:val="0"/>
          <w:sz w:val="28"/>
          <w:szCs w:val="28"/>
          <w:u w:val="double"/>
        </w:rPr>
        <w:t>侧重内因</w:t>
      </w:r>
      <w:r w:rsidR="00722960">
        <w:rPr>
          <w:rFonts w:ascii="仿宋_GB2312" w:eastAsia="仿宋_GB2312" w:hAnsi="??" w:cs="宋体" w:hint="eastAsia"/>
          <w:bCs/>
          <w:snapToGrid w:val="0"/>
          <w:color w:val="000000"/>
          <w:kern w:val="0"/>
          <w:sz w:val="28"/>
          <w:szCs w:val="28"/>
        </w:rPr>
        <w:t>。</w:t>
      </w:r>
    </w:p>
    <w:p w:rsidR="00A31C13" w:rsidRPr="0035524F" w:rsidRDefault="00744BEF"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5C5B06">
        <w:rPr>
          <w:rFonts w:ascii="仿宋_GB2312" w:eastAsia="仿宋_GB2312" w:hAnsi="??" w:cs="宋体" w:hint="eastAsia"/>
          <w:bCs/>
          <w:snapToGrid w:val="0"/>
          <w:color w:val="000000"/>
          <w:kern w:val="0"/>
          <w:sz w:val="28"/>
          <w:szCs w:val="28"/>
        </w:rPr>
        <w:t>（五）</w:t>
      </w:r>
      <w:r w:rsidR="00A31C13" w:rsidRPr="005C5B06">
        <w:rPr>
          <w:rFonts w:ascii="仿宋_GB2312" w:eastAsia="仿宋_GB2312" w:hAnsi="??" w:cs="宋体" w:hint="eastAsia"/>
          <w:bCs/>
          <w:snapToGrid w:val="0"/>
          <w:color w:val="000000"/>
          <w:kern w:val="0"/>
          <w:sz w:val="28"/>
          <w:szCs w:val="28"/>
        </w:rPr>
        <w:t>准确把握</w:t>
      </w:r>
      <w:r w:rsidR="005C5B06" w:rsidRPr="005C5B06">
        <w:rPr>
          <w:rFonts w:ascii="仿宋_GB2312" w:eastAsia="仿宋_GB2312" w:hAnsi="??" w:cs="宋体" w:hint="eastAsia"/>
          <w:bCs/>
          <w:snapToGrid w:val="0"/>
          <w:color w:val="000000"/>
          <w:kern w:val="0"/>
          <w:sz w:val="28"/>
          <w:szCs w:val="28"/>
        </w:rPr>
        <w:t>报告内容</w:t>
      </w:r>
      <w:r w:rsidR="005C5B06" w:rsidRPr="005C5B06">
        <w:rPr>
          <w:rFonts w:ascii="仿宋_GB2312" w:eastAsia="仿宋_GB2312" w:hAnsi="??" w:cs="宋体"/>
          <w:bCs/>
          <w:snapToGrid w:val="0"/>
          <w:color w:val="000000"/>
          <w:kern w:val="0"/>
          <w:sz w:val="28"/>
          <w:szCs w:val="28"/>
        </w:rPr>
        <w:t>所涉及的</w:t>
      </w:r>
      <w:r w:rsidR="00902C47">
        <w:rPr>
          <w:rFonts w:ascii="仿宋_GB2312" w:eastAsia="仿宋_GB2312" w:hAnsi="??" w:cs="宋体" w:hint="eastAsia"/>
          <w:bCs/>
          <w:snapToGrid w:val="0"/>
          <w:color w:val="000000"/>
          <w:kern w:val="0"/>
          <w:sz w:val="28"/>
          <w:szCs w:val="28"/>
        </w:rPr>
        <w:t>时间</w:t>
      </w:r>
      <w:r w:rsidR="005C5B06" w:rsidRPr="005C5B06">
        <w:rPr>
          <w:rFonts w:ascii="仿宋_GB2312" w:eastAsia="仿宋_GB2312" w:hAnsi="??" w:cs="宋体" w:hint="eastAsia"/>
          <w:bCs/>
          <w:snapToGrid w:val="0"/>
          <w:color w:val="000000"/>
          <w:kern w:val="0"/>
          <w:sz w:val="28"/>
          <w:szCs w:val="28"/>
        </w:rPr>
        <w:t>段</w:t>
      </w:r>
      <w:r w:rsidR="00A31C13" w:rsidRPr="005C5B06">
        <w:rPr>
          <w:rFonts w:ascii="仿宋_GB2312" w:eastAsia="仿宋_GB2312" w:hAnsi="??" w:cs="宋体" w:hint="eastAsia"/>
          <w:bCs/>
          <w:snapToGrid w:val="0"/>
          <w:color w:val="000000"/>
          <w:kern w:val="0"/>
          <w:sz w:val="28"/>
          <w:szCs w:val="28"/>
        </w:rPr>
        <w:t>。</w:t>
      </w:r>
      <w:r w:rsidR="00A31C13" w:rsidRPr="0035524F">
        <w:rPr>
          <w:rFonts w:ascii="仿宋_GB2312" w:eastAsia="仿宋_GB2312" w:hAnsi="??" w:cs="宋体" w:hint="eastAsia"/>
          <w:bCs/>
          <w:snapToGrid w:val="0"/>
          <w:color w:val="000000"/>
          <w:kern w:val="0"/>
          <w:sz w:val="28"/>
          <w:szCs w:val="28"/>
        </w:rPr>
        <w:t>自评报告</w:t>
      </w:r>
      <w:r w:rsidR="000C5030">
        <w:rPr>
          <w:rFonts w:ascii="仿宋_GB2312" w:eastAsia="仿宋_GB2312" w:hAnsi="??" w:cs="宋体" w:hint="eastAsia"/>
          <w:bCs/>
          <w:snapToGrid w:val="0"/>
          <w:color w:val="000000"/>
          <w:kern w:val="0"/>
          <w:sz w:val="28"/>
          <w:szCs w:val="28"/>
        </w:rPr>
        <w:t>主要反映</w:t>
      </w:r>
      <w:r w:rsidR="00A31C13" w:rsidRPr="0035524F">
        <w:rPr>
          <w:rFonts w:ascii="仿宋_GB2312" w:eastAsia="仿宋_GB2312" w:hAnsi="??" w:cs="宋体" w:hint="eastAsia"/>
          <w:bCs/>
          <w:snapToGrid w:val="0"/>
          <w:color w:val="000000"/>
          <w:kern w:val="0"/>
          <w:sz w:val="28"/>
          <w:szCs w:val="28"/>
        </w:rPr>
        <w:t>近</w:t>
      </w:r>
      <w:r w:rsidR="00A31C13">
        <w:rPr>
          <w:rFonts w:ascii="仿宋_GB2312" w:eastAsia="仿宋_GB2312" w:hAnsi="??" w:cs="宋体" w:hint="eastAsia"/>
          <w:bCs/>
          <w:snapToGrid w:val="0"/>
          <w:color w:val="000000"/>
          <w:kern w:val="0"/>
          <w:sz w:val="28"/>
          <w:szCs w:val="28"/>
        </w:rPr>
        <w:t>三</w:t>
      </w:r>
      <w:r w:rsidR="00A31C13" w:rsidRPr="0035524F">
        <w:rPr>
          <w:rFonts w:ascii="仿宋_GB2312" w:eastAsia="仿宋_GB2312" w:hAnsi="??" w:cs="宋体" w:hint="eastAsia"/>
          <w:bCs/>
          <w:snapToGrid w:val="0"/>
          <w:color w:val="000000"/>
          <w:kern w:val="0"/>
          <w:sz w:val="28"/>
          <w:szCs w:val="28"/>
        </w:rPr>
        <w:t>年</w:t>
      </w:r>
      <w:r w:rsidR="00A31C13">
        <w:rPr>
          <w:rFonts w:ascii="仿宋_GB2312" w:eastAsia="仿宋_GB2312" w:hAnsi="??" w:cs="宋体" w:hint="eastAsia"/>
          <w:bCs/>
          <w:snapToGrid w:val="0"/>
          <w:color w:val="000000"/>
          <w:kern w:val="0"/>
          <w:sz w:val="28"/>
          <w:szCs w:val="28"/>
        </w:rPr>
        <w:t>学校</w:t>
      </w:r>
      <w:r w:rsidR="000C5030">
        <w:rPr>
          <w:rFonts w:ascii="仿宋_GB2312" w:eastAsia="仿宋_GB2312" w:hAnsi="??" w:cs="宋体" w:hint="eastAsia"/>
          <w:bCs/>
          <w:snapToGrid w:val="0"/>
          <w:color w:val="000000"/>
          <w:kern w:val="0"/>
          <w:sz w:val="28"/>
          <w:szCs w:val="28"/>
        </w:rPr>
        <w:t>本科</w:t>
      </w:r>
      <w:r w:rsidR="000C5030">
        <w:rPr>
          <w:rFonts w:ascii="仿宋_GB2312" w:eastAsia="仿宋_GB2312" w:hAnsi="??" w:cs="宋体"/>
          <w:bCs/>
          <w:snapToGrid w:val="0"/>
          <w:color w:val="000000"/>
          <w:kern w:val="0"/>
          <w:sz w:val="28"/>
          <w:szCs w:val="28"/>
        </w:rPr>
        <w:t>教学建设</w:t>
      </w:r>
      <w:r w:rsidR="000C5030">
        <w:rPr>
          <w:rFonts w:ascii="仿宋_GB2312" w:eastAsia="仿宋_GB2312" w:hAnsi="??" w:cs="宋体" w:hint="eastAsia"/>
          <w:bCs/>
          <w:snapToGrid w:val="0"/>
          <w:color w:val="000000"/>
          <w:kern w:val="0"/>
          <w:sz w:val="28"/>
          <w:szCs w:val="28"/>
        </w:rPr>
        <w:t>与</w:t>
      </w:r>
      <w:r w:rsidR="000C5030">
        <w:rPr>
          <w:rFonts w:ascii="仿宋_GB2312" w:eastAsia="仿宋_GB2312" w:hAnsi="??" w:cs="宋体"/>
          <w:bCs/>
          <w:snapToGrid w:val="0"/>
          <w:color w:val="000000"/>
          <w:kern w:val="0"/>
          <w:sz w:val="28"/>
          <w:szCs w:val="28"/>
        </w:rPr>
        <w:t>改革所取得的</w:t>
      </w:r>
      <w:r w:rsidR="000C5030">
        <w:rPr>
          <w:rFonts w:ascii="仿宋_GB2312" w:eastAsia="仿宋_GB2312" w:hAnsi="??" w:cs="宋体" w:hint="eastAsia"/>
          <w:bCs/>
          <w:snapToGrid w:val="0"/>
          <w:color w:val="000000"/>
          <w:kern w:val="0"/>
          <w:sz w:val="28"/>
          <w:szCs w:val="28"/>
        </w:rPr>
        <w:t>成绩</w:t>
      </w:r>
      <w:r w:rsidR="000C5030">
        <w:rPr>
          <w:rFonts w:ascii="仿宋_GB2312" w:eastAsia="仿宋_GB2312" w:hAnsi="??" w:cs="宋体"/>
          <w:bCs/>
          <w:snapToGrid w:val="0"/>
          <w:color w:val="000000"/>
          <w:kern w:val="0"/>
          <w:sz w:val="28"/>
          <w:szCs w:val="28"/>
        </w:rPr>
        <w:t>与所存在的问题</w:t>
      </w:r>
      <w:r w:rsidR="00B550AB">
        <w:rPr>
          <w:rFonts w:ascii="仿宋_GB2312" w:eastAsia="仿宋_GB2312" w:hAnsi="??" w:cs="宋体" w:hint="eastAsia"/>
          <w:bCs/>
          <w:snapToGrid w:val="0"/>
          <w:color w:val="000000"/>
          <w:kern w:val="0"/>
          <w:sz w:val="28"/>
          <w:szCs w:val="28"/>
        </w:rPr>
        <w:t>，</w:t>
      </w:r>
      <w:r w:rsidR="00B550AB">
        <w:rPr>
          <w:rFonts w:ascii="仿宋_GB2312" w:eastAsia="仿宋_GB2312" w:hAnsi="??" w:cs="宋体"/>
          <w:bCs/>
          <w:snapToGrid w:val="0"/>
          <w:color w:val="000000"/>
          <w:kern w:val="0"/>
          <w:sz w:val="28"/>
          <w:szCs w:val="28"/>
        </w:rPr>
        <w:t>重大成就</w:t>
      </w:r>
      <w:r w:rsidR="004D4218">
        <w:rPr>
          <w:rFonts w:ascii="仿宋_GB2312" w:eastAsia="仿宋_GB2312" w:hAnsi="??" w:cs="宋体"/>
          <w:bCs/>
          <w:snapToGrid w:val="0"/>
          <w:color w:val="000000"/>
          <w:kern w:val="0"/>
          <w:sz w:val="28"/>
          <w:szCs w:val="28"/>
        </w:rPr>
        <w:t>可</w:t>
      </w:r>
      <w:r w:rsidR="00B550AB">
        <w:rPr>
          <w:rFonts w:ascii="仿宋_GB2312" w:eastAsia="仿宋_GB2312" w:hAnsi="??" w:cs="宋体"/>
          <w:bCs/>
          <w:snapToGrid w:val="0"/>
          <w:color w:val="000000"/>
          <w:kern w:val="0"/>
          <w:sz w:val="28"/>
          <w:szCs w:val="28"/>
        </w:rPr>
        <w:t>适当</w:t>
      </w:r>
      <w:r w:rsidR="00B550AB">
        <w:rPr>
          <w:rFonts w:ascii="仿宋_GB2312" w:eastAsia="仿宋_GB2312" w:hAnsi="??" w:cs="宋体" w:hint="eastAsia"/>
          <w:bCs/>
          <w:snapToGrid w:val="0"/>
          <w:color w:val="000000"/>
          <w:kern w:val="0"/>
          <w:sz w:val="28"/>
          <w:szCs w:val="28"/>
        </w:rPr>
        <w:t>往前</w:t>
      </w:r>
      <w:r w:rsidR="00B550AB">
        <w:rPr>
          <w:rFonts w:ascii="仿宋_GB2312" w:eastAsia="仿宋_GB2312" w:hAnsi="??" w:cs="宋体"/>
          <w:bCs/>
          <w:snapToGrid w:val="0"/>
          <w:color w:val="000000"/>
          <w:kern w:val="0"/>
          <w:sz w:val="28"/>
          <w:szCs w:val="28"/>
        </w:rPr>
        <w:t>延伸。</w:t>
      </w:r>
      <w:r w:rsidR="00F128DB">
        <w:rPr>
          <w:rFonts w:ascii="仿宋_GB2312" w:eastAsia="仿宋_GB2312" w:hAnsi="??" w:cs="宋体" w:hint="eastAsia"/>
          <w:bCs/>
          <w:snapToGrid w:val="0"/>
          <w:color w:val="000000"/>
          <w:kern w:val="0"/>
          <w:sz w:val="28"/>
          <w:szCs w:val="28"/>
        </w:rPr>
        <w:t>静态</w:t>
      </w:r>
      <w:r w:rsidR="00F128DB">
        <w:rPr>
          <w:rFonts w:ascii="仿宋_GB2312" w:eastAsia="仿宋_GB2312" w:hAnsi="??" w:cs="宋体"/>
          <w:bCs/>
          <w:snapToGrid w:val="0"/>
          <w:color w:val="000000"/>
          <w:kern w:val="0"/>
          <w:sz w:val="28"/>
          <w:szCs w:val="28"/>
        </w:rPr>
        <w:t>数据</w:t>
      </w:r>
      <w:r w:rsidR="00F128DB">
        <w:rPr>
          <w:rFonts w:ascii="仿宋_GB2312" w:eastAsia="仿宋_GB2312" w:hAnsi="??" w:cs="宋体" w:hint="eastAsia"/>
          <w:bCs/>
          <w:snapToGrid w:val="0"/>
          <w:color w:val="000000"/>
          <w:kern w:val="0"/>
          <w:sz w:val="28"/>
          <w:szCs w:val="28"/>
        </w:rPr>
        <w:t>原则上</w:t>
      </w:r>
      <w:r w:rsidR="00F128DB">
        <w:rPr>
          <w:rFonts w:ascii="仿宋_GB2312" w:eastAsia="仿宋_GB2312" w:hAnsi="??" w:cs="宋体"/>
          <w:bCs/>
          <w:snapToGrid w:val="0"/>
          <w:color w:val="000000"/>
          <w:kern w:val="0"/>
          <w:sz w:val="28"/>
          <w:szCs w:val="28"/>
        </w:rPr>
        <w:t>是</w:t>
      </w:r>
      <w:r w:rsidR="00F128DB" w:rsidRPr="00737BF9">
        <w:rPr>
          <w:rFonts w:ascii="仿宋_GB2312" w:eastAsia="仿宋_GB2312" w:hAnsi="??" w:cs="宋体"/>
          <w:bCs/>
          <w:snapToGrid w:val="0"/>
          <w:color w:val="000000"/>
          <w:kern w:val="0"/>
          <w:sz w:val="28"/>
          <w:szCs w:val="28"/>
          <w:u w:val="double"/>
        </w:rPr>
        <w:t>现时</w:t>
      </w:r>
      <w:r w:rsidR="00F128DB" w:rsidRPr="00737BF9">
        <w:rPr>
          <w:rFonts w:ascii="仿宋_GB2312" w:eastAsia="仿宋_GB2312" w:hAnsi="??" w:cs="宋体" w:hint="eastAsia"/>
          <w:bCs/>
          <w:snapToGrid w:val="0"/>
          <w:color w:val="000000"/>
          <w:kern w:val="0"/>
          <w:sz w:val="28"/>
          <w:szCs w:val="28"/>
          <w:u w:val="double"/>
        </w:rPr>
        <w:t>数据</w:t>
      </w:r>
      <w:r w:rsidR="004D4218">
        <w:rPr>
          <w:rFonts w:ascii="仿宋_GB2312" w:eastAsia="仿宋_GB2312" w:hAnsi="??" w:cs="宋体" w:hint="eastAsia"/>
          <w:bCs/>
          <w:snapToGrid w:val="0"/>
          <w:color w:val="000000"/>
          <w:kern w:val="0"/>
          <w:sz w:val="28"/>
          <w:szCs w:val="28"/>
        </w:rPr>
        <w:t>（9月份</w:t>
      </w:r>
      <w:r w:rsidR="004D4218">
        <w:rPr>
          <w:rFonts w:ascii="仿宋_GB2312" w:eastAsia="仿宋_GB2312" w:hAnsi="??" w:cs="宋体"/>
          <w:bCs/>
          <w:snapToGrid w:val="0"/>
          <w:color w:val="000000"/>
          <w:kern w:val="0"/>
          <w:sz w:val="28"/>
          <w:szCs w:val="28"/>
        </w:rPr>
        <w:t>采集</w:t>
      </w:r>
      <w:r w:rsidR="004D4218">
        <w:rPr>
          <w:rFonts w:ascii="仿宋_GB2312" w:eastAsia="仿宋_GB2312" w:hAnsi="??" w:cs="宋体" w:hint="eastAsia"/>
          <w:bCs/>
          <w:snapToGrid w:val="0"/>
          <w:color w:val="000000"/>
          <w:kern w:val="0"/>
          <w:sz w:val="28"/>
          <w:szCs w:val="28"/>
        </w:rPr>
        <w:t>）</w:t>
      </w:r>
      <w:r w:rsidR="00F128DB">
        <w:rPr>
          <w:rFonts w:ascii="仿宋_GB2312" w:eastAsia="仿宋_GB2312" w:hAnsi="??" w:cs="宋体"/>
          <w:bCs/>
          <w:snapToGrid w:val="0"/>
          <w:color w:val="000000"/>
          <w:kern w:val="0"/>
          <w:sz w:val="28"/>
          <w:szCs w:val="28"/>
        </w:rPr>
        <w:t>，比较数据</w:t>
      </w:r>
      <w:r w:rsidR="00F128DB">
        <w:rPr>
          <w:rFonts w:ascii="仿宋_GB2312" w:eastAsia="仿宋_GB2312" w:hAnsi="??" w:cs="宋体" w:hint="eastAsia"/>
          <w:bCs/>
          <w:snapToGrid w:val="0"/>
          <w:color w:val="000000"/>
          <w:kern w:val="0"/>
          <w:sz w:val="28"/>
          <w:szCs w:val="28"/>
        </w:rPr>
        <w:t>原则</w:t>
      </w:r>
      <w:r w:rsidR="00F128DB">
        <w:rPr>
          <w:rFonts w:ascii="仿宋_GB2312" w:eastAsia="仿宋_GB2312" w:hAnsi="??" w:cs="宋体"/>
          <w:bCs/>
          <w:snapToGrid w:val="0"/>
          <w:color w:val="000000"/>
          <w:kern w:val="0"/>
          <w:sz w:val="28"/>
          <w:szCs w:val="28"/>
        </w:rPr>
        <w:t>上为近</w:t>
      </w:r>
      <w:r w:rsidR="00F128DB" w:rsidRPr="00737BF9">
        <w:rPr>
          <w:rFonts w:ascii="仿宋_GB2312" w:eastAsia="仿宋_GB2312" w:hAnsi="??" w:cs="宋体"/>
          <w:bCs/>
          <w:snapToGrid w:val="0"/>
          <w:color w:val="000000"/>
          <w:kern w:val="0"/>
          <w:sz w:val="28"/>
          <w:szCs w:val="28"/>
          <w:u w:val="double"/>
        </w:rPr>
        <w:t>三年数据</w:t>
      </w:r>
      <w:r w:rsidR="00A31C13">
        <w:rPr>
          <w:rFonts w:ascii="仿宋_GB2312" w:eastAsia="仿宋_GB2312" w:hAnsi="??" w:cs="宋体" w:hint="eastAsia"/>
          <w:bCs/>
          <w:snapToGrid w:val="0"/>
          <w:color w:val="000000"/>
          <w:kern w:val="0"/>
          <w:sz w:val="28"/>
          <w:szCs w:val="28"/>
        </w:rPr>
        <w:t>（2016</w:t>
      </w:r>
      <w:r w:rsidR="00F128DB">
        <w:rPr>
          <w:rFonts w:ascii="仿宋_GB2312" w:eastAsia="仿宋_GB2312" w:hAnsi="??" w:cs="宋体" w:hint="eastAsia"/>
          <w:bCs/>
          <w:snapToGrid w:val="0"/>
          <w:color w:val="000000"/>
          <w:kern w:val="0"/>
          <w:sz w:val="28"/>
          <w:szCs w:val="28"/>
        </w:rPr>
        <w:t>、</w:t>
      </w:r>
      <w:r w:rsidR="00A31C13">
        <w:rPr>
          <w:rFonts w:ascii="仿宋_GB2312" w:eastAsia="仿宋_GB2312" w:hAnsi="??" w:cs="宋体" w:hint="eastAsia"/>
          <w:bCs/>
          <w:snapToGrid w:val="0"/>
          <w:color w:val="000000"/>
          <w:kern w:val="0"/>
          <w:sz w:val="28"/>
          <w:szCs w:val="28"/>
        </w:rPr>
        <w:t>2017</w:t>
      </w:r>
      <w:r w:rsidR="00F128DB">
        <w:rPr>
          <w:rFonts w:ascii="仿宋_GB2312" w:eastAsia="仿宋_GB2312" w:hAnsi="??" w:cs="宋体" w:hint="eastAsia"/>
          <w:bCs/>
          <w:snapToGrid w:val="0"/>
          <w:color w:val="000000"/>
          <w:kern w:val="0"/>
          <w:sz w:val="28"/>
          <w:szCs w:val="28"/>
        </w:rPr>
        <w:t>、</w:t>
      </w:r>
      <w:r w:rsidR="00F128DB">
        <w:rPr>
          <w:rFonts w:ascii="仿宋_GB2312" w:eastAsia="仿宋_GB2312" w:hAnsi="??" w:cs="宋体"/>
          <w:bCs/>
          <w:snapToGrid w:val="0"/>
          <w:color w:val="000000"/>
          <w:kern w:val="0"/>
          <w:sz w:val="28"/>
          <w:szCs w:val="28"/>
        </w:rPr>
        <w:t>2018</w:t>
      </w:r>
      <w:r w:rsidR="00F128DB">
        <w:rPr>
          <w:rFonts w:ascii="仿宋_GB2312" w:eastAsia="仿宋_GB2312" w:hAnsi="??" w:cs="宋体" w:hint="eastAsia"/>
          <w:bCs/>
          <w:snapToGrid w:val="0"/>
          <w:color w:val="000000"/>
          <w:kern w:val="0"/>
          <w:sz w:val="28"/>
          <w:szCs w:val="28"/>
        </w:rPr>
        <w:t>自然</w:t>
      </w:r>
      <w:r w:rsidR="00A31C13">
        <w:rPr>
          <w:rFonts w:ascii="仿宋_GB2312" w:eastAsia="仿宋_GB2312" w:hAnsi="??" w:cs="宋体" w:hint="eastAsia"/>
          <w:bCs/>
          <w:snapToGrid w:val="0"/>
          <w:color w:val="000000"/>
          <w:kern w:val="0"/>
          <w:sz w:val="28"/>
          <w:szCs w:val="28"/>
        </w:rPr>
        <w:t>年或2015-2016、2016-2017</w:t>
      </w:r>
      <w:r w:rsidR="00F128DB">
        <w:rPr>
          <w:rFonts w:ascii="仿宋_GB2312" w:eastAsia="仿宋_GB2312" w:hAnsi="??" w:cs="宋体" w:hint="eastAsia"/>
          <w:bCs/>
          <w:snapToGrid w:val="0"/>
          <w:color w:val="000000"/>
          <w:kern w:val="0"/>
          <w:sz w:val="28"/>
          <w:szCs w:val="28"/>
        </w:rPr>
        <w:t>、</w:t>
      </w:r>
      <w:r w:rsidR="00A31C13">
        <w:rPr>
          <w:rFonts w:ascii="仿宋_GB2312" w:eastAsia="仿宋_GB2312" w:hAnsi="??" w:cs="宋体" w:hint="eastAsia"/>
          <w:bCs/>
          <w:snapToGrid w:val="0"/>
          <w:color w:val="000000"/>
          <w:kern w:val="0"/>
          <w:sz w:val="28"/>
          <w:szCs w:val="28"/>
        </w:rPr>
        <w:t>2017-2018学年</w:t>
      </w:r>
      <w:r w:rsidR="004D4218">
        <w:rPr>
          <w:rFonts w:ascii="仿宋_GB2312" w:eastAsia="仿宋_GB2312" w:hAnsi="??" w:cs="宋体" w:hint="eastAsia"/>
          <w:bCs/>
          <w:snapToGrid w:val="0"/>
          <w:color w:val="000000"/>
          <w:kern w:val="0"/>
          <w:sz w:val="28"/>
          <w:szCs w:val="28"/>
        </w:rPr>
        <w:t>数据</w:t>
      </w:r>
      <w:r w:rsidR="00F128DB">
        <w:rPr>
          <w:rFonts w:ascii="仿宋_GB2312" w:eastAsia="仿宋_GB2312" w:hAnsi="??" w:cs="宋体" w:hint="eastAsia"/>
          <w:bCs/>
          <w:snapToGrid w:val="0"/>
          <w:color w:val="000000"/>
          <w:kern w:val="0"/>
          <w:sz w:val="28"/>
          <w:szCs w:val="28"/>
        </w:rPr>
        <w:t>；</w:t>
      </w:r>
      <w:r w:rsidR="00A31C13" w:rsidRPr="0035524F">
        <w:rPr>
          <w:rFonts w:ascii="仿宋_GB2312" w:eastAsia="仿宋_GB2312" w:hAnsi="??" w:cs="宋体" w:hint="eastAsia"/>
          <w:bCs/>
          <w:snapToGrid w:val="0"/>
          <w:color w:val="000000"/>
          <w:kern w:val="0"/>
          <w:sz w:val="28"/>
          <w:szCs w:val="28"/>
        </w:rPr>
        <w:t>图书、经费、教学科研成果、仪器设备总值等数据</w:t>
      </w:r>
      <w:r w:rsidR="00F128DB">
        <w:rPr>
          <w:rFonts w:ascii="仿宋_GB2312" w:eastAsia="仿宋_GB2312" w:hAnsi="??" w:cs="宋体" w:hint="eastAsia"/>
          <w:bCs/>
          <w:snapToGrid w:val="0"/>
          <w:color w:val="000000"/>
          <w:kern w:val="0"/>
          <w:sz w:val="28"/>
          <w:szCs w:val="28"/>
        </w:rPr>
        <w:t>为</w:t>
      </w:r>
      <w:r w:rsidR="00A31C13" w:rsidRPr="0035524F">
        <w:rPr>
          <w:rFonts w:ascii="仿宋_GB2312" w:eastAsia="仿宋_GB2312" w:hAnsi="??" w:cs="宋体" w:hint="eastAsia"/>
          <w:bCs/>
          <w:snapToGrid w:val="0"/>
          <w:color w:val="000000"/>
          <w:kern w:val="0"/>
          <w:sz w:val="28"/>
          <w:szCs w:val="28"/>
        </w:rPr>
        <w:t>自然年</w:t>
      </w:r>
      <w:r w:rsidR="00F128DB">
        <w:rPr>
          <w:rFonts w:ascii="仿宋_GB2312" w:eastAsia="仿宋_GB2312" w:hAnsi="??" w:cs="宋体" w:hint="eastAsia"/>
          <w:bCs/>
          <w:snapToGrid w:val="0"/>
          <w:color w:val="000000"/>
          <w:kern w:val="0"/>
          <w:sz w:val="28"/>
          <w:szCs w:val="28"/>
        </w:rPr>
        <w:t>数据</w:t>
      </w:r>
      <w:r w:rsidR="00A31C13" w:rsidRPr="0035524F">
        <w:rPr>
          <w:rFonts w:ascii="仿宋_GB2312" w:eastAsia="仿宋_GB2312" w:hAnsi="??" w:cs="宋体" w:hint="eastAsia"/>
          <w:bCs/>
          <w:snapToGrid w:val="0"/>
          <w:color w:val="000000"/>
          <w:kern w:val="0"/>
          <w:sz w:val="28"/>
          <w:szCs w:val="28"/>
        </w:rPr>
        <w:t>，其它</w:t>
      </w:r>
      <w:r w:rsidR="00F128DB">
        <w:rPr>
          <w:rFonts w:ascii="仿宋_GB2312" w:eastAsia="仿宋_GB2312" w:hAnsi="??" w:cs="宋体" w:hint="eastAsia"/>
          <w:bCs/>
          <w:snapToGrid w:val="0"/>
          <w:color w:val="000000"/>
          <w:kern w:val="0"/>
          <w:sz w:val="28"/>
          <w:szCs w:val="28"/>
        </w:rPr>
        <w:t>为</w:t>
      </w:r>
      <w:r w:rsidR="00A31C13" w:rsidRPr="0035524F">
        <w:rPr>
          <w:rFonts w:ascii="仿宋_GB2312" w:eastAsia="仿宋_GB2312" w:hAnsi="??" w:cs="宋体" w:hint="eastAsia"/>
          <w:bCs/>
          <w:snapToGrid w:val="0"/>
          <w:color w:val="000000"/>
          <w:kern w:val="0"/>
          <w:sz w:val="28"/>
          <w:szCs w:val="28"/>
        </w:rPr>
        <w:t>学年</w:t>
      </w:r>
      <w:r w:rsidR="00F128DB">
        <w:rPr>
          <w:rFonts w:ascii="仿宋_GB2312" w:eastAsia="仿宋_GB2312" w:hAnsi="??" w:cs="宋体" w:hint="eastAsia"/>
          <w:bCs/>
          <w:snapToGrid w:val="0"/>
          <w:color w:val="000000"/>
          <w:kern w:val="0"/>
          <w:sz w:val="28"/>
          <w:szCs w:val="28"/>
        </w:rPr>
        <w:t>数据</w:t>
      </w:r>
      <w:r w:rsidR="004D4218">
        <w:rPr>
          <w:rFonts w:ascii="仿宋_GB2312" w:eastAsia="仿宋_GB2312" w:hAnsi="??" w:cs="宋体" w:hint="eastAsia"/>
          <w:bCs/>
          <w:snapToGrid w:val="0"/>
          <w:color w:val="000000"/>
          <w:kern w:val="0"/>
          <w:sz w:val="28"/>
          <w:szCs w:val="28"/>
        </w:rPr>
        <w:t>）</w:t>
      </w:r>
      <w:r w:rsidR="00A31C13" w:rsidRPr="0035524F">
        <w:rPr>
          <w:rFonts w:ascii="仿宋_GB2312" w:eastAsia="仿宋_GB2312" w:hAnsi="??" w:cs="宋体" w:hint="eastAsia"/>
          <w:bCs/>
          <w:snapToGrid w:val="0"/>
          <w:color w:val="000000"/>
          <w:kern w:val="0"/>
          <w:sz w:val="28"/>
          <w:szCs w:val="28"/>
        </w:rPr>
        <w:t>。</w:t>
      </w:r>
    </w:p>
    <w:p w:rsidR="00744BEF" w:rsidRPr="00416F85" w:rsidRDefault="00744BEF"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Pr>
          <w:rFonts w:ascii="仿宋_GB2312" w:eastAsia="仿宋_GB2312" w:hAnsi="??" w:cs="宋体" w:hint="eastAsia"/>
          <w:bCs/>
          <w:snapToGrid w:val="0"/>
          <w:color w:val="000000"/>
          <w:kern w:val="0"/>
          <w:sz w:val="28"/>
          <w:szCs w:val="28"/>
        </w:rPr>
        <w:t>（</w:t>
      </w:r>
      <w:r w:rsidR="00524273">
        <w:rPr>
          <w:rFonts w:ascii="仿宋_GB2312" w:eastAsia="仿宋_GB2312" w:hAnsi="??" w:cs="宋体" w:hint="eastAsia"/>
          <w:bCs/>
          <w:snapToGrid w:val="0"/>
          <w:color w:val="000000"/>
          <w:kern w:val="0"/>
          <w:sz w:val="28"/>
          <w:szCs w:val="28"/>
        </w:rPr>
        <w:t>六</w:t>
      </w:r>
      <w:r>
        <w:rPr>
          <w:rFonts w:ascii="仿宋_GB2312" w:eastAsia="仿宋_GB2312" w:hAnsi="??" w:cs="宋体" w:hint="eastAsia"/>
          <w:bCs/>
          <w:snapToGrid w:val="0"/>
          <w:color w:val="000000"/>
          <w:kern w:val="0"/>
          <w:sz w:val="28"/>
          <w:szCs w:val="28"/>
        </w:rPr>
        <w:t>）</w:t>
      </w:r>
      <w:r w:rsidRPr="00DC263D">
        <w:rPr>
          <w:rFonts w:ascii="仿宋_GB2312" w:eastAsia="仿宋_GB2312" w:hAnsi="??" w:cs="宋体" w:hint="eastAsia"/>
          <w:b/>
          <w:bCs/>
          <w:snapToGrid w:val="0"/>
          <w:color w:val="000000"/>
          <w:kern w:val="0"/>
          <w:sz w:val="28"/>
          <w:szCs w:val="28"/>
        </w:rPr>
        <w:t>相关职能部门提交材料</w:t>
      </w:r>
      <w:r w:rsidR="00DC263D">
        <w:rPr>
          <w:rFonts w:ascii="仿宋_GB2312" w:eastAsia="仿宋_GB2312" w:hAnsi="??" w:cs="宋体" w:hint="eastAsia"/>
          <w:b/>
          <w:bCs/>
          <w:snapToGrid w:val="0"/>
          <w:color w:val="000000"/>
          <w:kern w:val="0"/>
          <w:sz w:val="28"/>
          <w:szCs w:val="28"/>
        </w:rPr>
        <w:t>的</w:t>
      </w:r>
      <w:r w:rsidR="00DC263D" w:rsidRPr="00DC263D">
        <w:rPr>
          <w:rFonts w:ascii="仿宋_GB2312" w:eastAsia="仿宋_GB2312" w:hAnsi="??" w:cs="宋体" w:hint="eastAsia"/>
          <w:b/>
          <w:bCs/>
          <w:snapToGrid w:val="0"/>
          <w:color w:val="000000"/>
          <w:kern w:val="0"/>
          <w:sz w:val="28"/>
          <w:szCs w:val="28"/>
        </w:rPr>
        <w:t>内容</w:t>
      </w:r>
      <w:r w:rsidR="00DC263D">
        <w:rPr>
          <w:rFonts w:ascii="仿宋_GB2312" w:eastAsia="仿宋_GB2312" w:hAnsi="??" w:cs="宋体"/>
          <w:bCs/>
          <w:snapToGrid w:val="0"/>
          <w:color w:val="000000"/>
          <w:kern w:val="0"/>
          <w:sz w:val="28"/>
          <w:szCs w:val="28"/>
        </w:rPr>
        <w:t>。</w:t>
      </w:r>
      <w:r w:rsidR="00DC263D">
        <w:rPr>
          <w:rFonts w:ascii="仿宋_GB2312" w:eastAsia="仿宋_GB2312" w:hAnsi="??" w:cs="宋体" w:hint="eastAsia"/>
          <w:bCs/>
          <w:snapToGrid w:val="0"/>
          <w:color w:val="000000"/>
          <w:kern w:val="0"/>
          <w:sz w:val="28"/>
          <w:szCs w:val="28"/>
        </w:rPr>
        <w:t>原则上须包含</w:t>
      </w:r>
      <w:r w:rsidR="00DC263D">
        <w:rPr>
          <w:rFonts w:ascii="仿宋_GB2312" w:eastAsia="仿宋_GB2312" w:hAnsi="??" w:cs="宋体"/>
          <w:bCs/>
          <w:snapToGrid w:val="0"/>
          <w:color w:val="000000"/>
          <w:kern w:val="0"/>
          <w:sz w:val="28"/>
          <w:szCs w:val="28"/>
        </w:rPr>
        <w:t>以下</w:t>
      </w:r>
      <w:r w:rsidR="00DC263D">
        <w:rPr>
          <w:rFonts w:ascii="仿宋_GB2312" w:eastAsia="仿宋_GB2312" w:hAnsi="??" w:cs="宋体" w:hint="eastAsia"/>
          <w:bCs/>
          <w:snapToGrid w:val="0"/>
          <w:color w:val="000000"/>
          <w:kern w:val="0"/>
          <w:sz w:val="28"/>
          <w:szCs w:val="28"/>
        </w:rPr>
        <w:t>五</w:t>
      </w:r>
      <w:r w:rsidR="00DC263D">
        <w:rPr>
          <w:rFonts w:ascii="仿宋_GB2312" w:eastAsia="仿宋_GB2312" w:hAnsi="??" w:cs="宋体"/>
          <w:bCs/>
          <w:snapToGrid w:val="0"/>
          <w:color w:val="000000"/>
          <w:kern w:val="0"/>
          <w:sz w:val="28"/>
          <w:szCs w:val="28"/>
        </w:rPr>
        <w:t>方面：</w:t>
      </w:r>
      <w:r w:rsidR="00DC263D">
        <w:rPr>
          <w:rFonts w:ascii="仿宋_GB2312" w:eastAsia="仿宋_GB2312" w:hAnsi="??" w:cs="宋体" w:hint="eastAsia"/>
          <w:bCs/>
          <w:snapToGrid w:val="0"/>
          <w:color w:val="000000"/>
          <w:kern w:val="0"/>
          <w:sz w:val="28"/>
          <w:szCs w:val="28"/>
        </w:rPr>
        <w:t>①体系或体制机制或</w:t>
      </w:r>
      <w:r w:rsidR="00DC263D">
        <w:rPr>
          <w:rFonts w:ascii="仿宋_GB2312" w:eastAsia="仿宋_GB2312" w:hAnsi="??" w:cs="宋体"/>
          <w:bCs/>
          <w:snapToGrid w:val="0"/>
          <w:color w:val="000000"/>
          <w:kern w:val="0"/>
          <w:sz w:val="28"/>
          <w:szCs w:val="28"/>
        </w:rPr>
        <w:t>目标</w:t>
      </w:r>
      <w:r w:rsidR="00DC263D">
        <w:rPr>
          <w:rFonts w:ascii="仿宋_GB2312" w:eastAsia="仿宋_GB2312" w:hAnsi="??" w:cs="宋体" w:hint="eastAsia"/>
          <w:bCs/>
          <w:snapToGrid w:val="0"/>
          <w:color w:val="000000"/>
          <w:kern w:val="0"/>
          <w:sz w:val="28"/>
          <w:szCs w:val="28"/>
        </w:rPr>
        <w:t>。②政策制度与手段措施</w:t>
      </w:r>
      <w:r w:rsidR="007E73EA">
        <w:rPr>
          <w:rFonts w:ascii="仿宋_GB2312" w:eastAsia="仿宋_GB2312" w:hAnsi="??" w:cs="宋体" w:hint="eastAsia"/>
          <w:bCs/>
          <w:snapToGrid w:val="0"/>
          <w:color w:val="000000"/>
          <w:kern w:val="0"/>
          <w:sz w:val="28"/>
          <w:szCs w:val="28"/>
        </w:rPr>
        <w:t>（含</w:t>
      </w:r>
      <w:r w:rsidR="007E73EA">
        <w:rPr>
          <w:rFonts w:ascii="仿宋_GB2312" w:eastAsia="仿宋_GB2312" w:hAnsi="??" w:cs="宋体"/>
          <w:bCs/>
          <w:snapToGrid w:val="0"/>
          <w:color w:val="000000"/>
          <w:kern w:val="0"/>
          <w:sz w:val="28"/>
          <w:szCs w:val="28"/>
        </w:rPr>
        <w:t>合格评估整改</w:t>
      </w:r>
      <w:r w:rsidR="007E73EA">
        <w:rPr>
          <w:rFonts w:ascii="仿宋_GB2312" w:eastAsia="仿宋_GB2312" w:hAnsi="??" w:cs="宋体" w:hint="eastAsia"/>
          <w:bCs/>
          <w:snapToGrid w:val="0"/>
          <w:color w:val="000000"/>
          <w:kern w:val="0"/>
          <w:sz w:val="28"/>
          <w:szCs w:val="28"/>
        </w:rPr>
        <w:t>措施）</w:t>
      </w:r>
      <w:r w:rsidR="00DC263D">
        <w:rPr>
          <w:rFonts w:ascii="仿宋_GB2312" w:eastAsia="仿宋_GB2312" w:hAnsi="??" w:cs="宋体" w:hint="eastAsia"/>
          <w:bCs/>
          <w:snapToGrid w:val="0"/>
          <w:color w:val="000000"/>
          <w:kern w:val="0"/>
          <w:sz w:val="28"/>
          <w:szCs w:val="28"/>
        </w:rPr>
        <w:t>。③工作开展</w:t>
      </w:r>
      <w:r w:rsidR="00DC263D">
        <w:rPr>
          <w:rFonts w:ascii="仿宋_GB2312" w:eastAsia="仿宋_GB2312" w:hAnsi="??" w:cs="宋体"/>
          <w:bCs/>
          <w:snapToGrid w:val="0"/>
          <w:color w:val="000000"/>
          <w:kern w:val="0"/>
          <w:sz w:val="28"/>
          <w:szCs w:val="28"/>
        </w:rPr>
        <w:t>与</w:t>
      </w:r>
      <w:r w:rsidR="00DC263D">
        <w:rPr>
          <w:rFonts w:ascii="仿宋_GB2312" w:eastAsia="仿宋_GB2312" w:hAnsi="??" w:cs="宋体" w:hint="eastAsia"/>
          <w:bCs/>
          <w:snapToGrid w:val="0"/>
          <w:color w:val="000000"/>
          <w:kern w:val="0"/>
          <w:sz w:val="28"/>
          <w:szCs w:val="28"/>
        </w:rPr>
        <w:t>落实情况</w:t>
      </w:r>
      <w:r w:rsidR="007E73EA">
        <w:rPr>
          <w:rFonts w:ascii="仿宋_GB2312" w:eastAsia="仿宋_GB2312" w:hAnsi="??" w:cs="宋体" w:hint="eastAsia"/>
          <w:bCs/>
          <w:snapToGrid w:val="0"/>
          <w:color w:val="000000"/>
          <w:kern w:val="0"/>
          <w:sz w:val="28"/>
          <w:szCs w:val="28"/>
        </w:rPr>
        <w:t>（含</w:t>
      </w:r>
      <w:r w:rsidR="007E73EA">
        <w:rPr>
          <w:rFonts w:ascii="仿宋_GB2312" w:eastAsia="仿宋_GB2312" w:hAnsi="??" w:cs="宋体"/>
          <w:bCs/>
          <w:snapToGrid w:val="0"/>
          <w:color w:val="000000"/>
          <w:kern w:val="0"/>
          <w:sz w:val="28"/>
          <w:szCs w:val="28"/>
        </w:rPr>
        <w:t>合格评估整改</w:t>
      </w:r>
      <w:r w:rsidR="007E73EA">
        <w:rPr>
          <w:rFonts w:ascii="仿宋_GB2312" w:eastAsia="仿宋_GB2312" w:hAnsi="??" w:cs="宋体" w:hint="eastAsia"/>
          <w:bCs/>
          <w:snapToGrid w:val="0"/>
          <w:color w:val="000000"/>
          <w:kern w:val="0"/>
          <w:sz w:val="28"/>
          <w:szCs w:val="28"/>
        </w:rPr>
        <w:t>情况）</w:t>
      </w:r>
      <w:r w:rsidR="00DC263D">
        <w:rPr>
          <w:rFonts w:ascii="仿宋_GB2312" w:eastAsia="仿宋_GB2312" w:hAnsi="??" w:cs="宋体" w:hint="eastAsia"/>
          <w:bCs/>
          <w:snapToGrid w:val="0"/>
          <w:color w:val="000000"/>
          <w:kern w:val="0"/>
          <w:sz w:val="28"/>
          <w:szCs w:val="28"/>
        </w:rPr>
        <w:t>。④成效与成果。⑤所</w:t>
      </w:r>
      <w:r w:rsidR="00DC263D">
        <w:rPr>
          <w:rFonts w:ascii="仿宋_GB2312" w:eastAsia="仿宋_GB2312" w:hAnsi="??" w:cs="宋体"/>
          <w:bCs/>
          <w:snapToGrid w:val="0"/>
          <w:color w:val="000000"/>
          <w:kern w:val="0"/>
          <w:sz w:val="28"/>
          <w:szCs w:val="28"/>
        </w:rPr>
        <w:t>存在的问题</w:t>
      </w:r>
      <w:r w:rsidR="00DC263D">
        <w:rPr>
          <w:rFonts w:ascii="仿宋_GB2312" w:eastAsia="仿宋_GB2312" w:hAnsi="??" w:cs="宋体" w:hint="eastAsia"/>
          <w:bCs/>
          <w:snapToGrid w:val="0"/>
          <w:color w:val="000000"/>
          <w:kern w:val="0"/>
          <w:sz w:val="28"/>
          <w:szCs w:val="28"/>
        </w:rPr>
        <w:t>与</w:t>
      </w:r>
      <w:r w:rsidR="00DC263D">
        <w:rPr>
          <w:rFonts w:ascii="仿宋_GB2312" w:eastAsia="仿宋_GB2312" w:hAnsi="??" w:cs="宋体"/>
          <w:bCs/>
          <w:snapToGrid w:val="0"/>
          <w:color w:val="000000"/>
          <w:kern w:val="0"/>
          <w:sz w:val="28"/>
          <w:szCs w:val="28"/>
        </w:rPr>
        <w:t>其原因分析</w:t>
      </w:r>
      <w:r w:rsidR="00DC263D">
        <w:rPr>
          <w:rFonts w:ascii="仿宋_GB2312" w:eastAsia="仿宋_GB2312" w:hAnsi="??" w:cs="宋体" w:hint="eastAsia"/>
          <w:bCs/>
          <w:snapToGrid w:val="0"/>
          <w:color w:val="000000"/>
          <w:kern w:val="0"/>
          <w:sz w:val="28"/>
          <w:szCs w:val="28"/>
        </w:rPr>
        <w:t>，</w:t>
      </w:r>
      <w:r w:rsidR="00DC263D">
        <w:rPr>
          <w:rFonts w:ascii="仿宋_GB2312" w:eastAsia="仿宋_GB2312" w:hAnsi="??" w:cs="宋体"/>
          <w:bCs/>
          <w:snapToGrid w:val="0"/>
          <w:color w:val="000000"/>
          <w:kern w:val="0"/>
          <w:sz w:val="28"/>
          <w:szCs w:val="28"/>
        </w:rPr>
        <w:t>以及整改措施</w:t>
      </w:r>
      <w:r w:rsidR="00DC263D">
        <w:rPr>
          <w:rFonts w:ascii="仿宋_GB2312" w:eastAsia="仿宋_GB2312" w:hAnsi="??" w:cs="宋体" w:hint="eastAsia"/>
          <w:bCs/>
          <w:snapToGrid w:val="0"/>
          <w:color w:val="000000"/>
          <w:kern w:val="0"/>
          <w:sz w:val="28"/>
          <w:szCs w:val="28"/>
        </w:rPr>
        <w:t>（不少于1/3篇幅）</w:t>
      </w:r>
      <w:r w:rsidR="00DC263D">
        <w:rPr>
          <w:rFonts w:ascii="仿宋_GB2312" w:eastAsia="仿宋_GB2312" w:hAnsi="??" w:cs="宋体"/>
          <w:bCs/>
          <w:snapToGrid w:val="0"/>
          <w:color w:val="000000"/>
          <w:kern w:val="0"/>
          <w:sz w:val="28"/>
          <w:szCs w:val="28"/>
        </w:rPr>
        <w:t>。</w:t>
      </w:r>
    </w:p>
    <w:p w:rsidR="00A31C13" w:rsidRPr="00B148B7" w:rsidRDefault="00A31C13"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A31C13" w:rsidRPr="00D0354E" w:rsidRDefault="00A31C13"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A31C13" w:rsidRPr="0035524F" w:rsidRDefault="00A31C13"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A31C13" w:rsidRPr="0035524F" w:rsidRDefault="00A31C13"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35524F">
        <w:rPr>
          <w:rFonts w:ascii="仿宋_GB2312" w:eastAsia="仿宋_GB2312" w:hAnsi="??" w:cs="宋体" w:hint="eastAsia"/>
          <w:bCs/>
          <w:snapToGrid w:val="0"/>
          <w:color w:val="000000"/>
          <w:kern w:val="0"/>
          <w:sz w:val="28"/>
          <w:szCs w:val="28"/>
        </w:rPr>
        <w:t xml:space="preserve">      </w:t>
      </w:r>
      <w:r w:rsidR="00615E52">
        <w:rPr>
          <w:rFonts w:ascii="仿宋_GB2312" w:eastAsia="仿宋_GB2312" w:hAnsi="??" w:cs="宋体" w:hint="eastAsia"/>
          <w:bCs/>
          <w:snapToGrid w:val="0"/>
          <w:color w:val="000000"/>
          <w:kern w:val="0"/>
          <w:sz w:val="28"/>
          <w:szCs w:val="28"/>
        </w:rPr>
        <w:t xml:space="preserve">                  </w:t>
      </w:r>
      <w:bookmarkStart w:id="1" w:name="OLE_LINK1"/>
      <w:r w:rsidR="00615E52">
        <w:rPr>
          <w:rFonts w:ascii="仿宋_GB2312" w:eastAsia="仿宋_GB2312" w:hAnsi="??" w:cs="宋体" w:hint="eastAsia"/>
          <w:bCs/>
          <w:snapToGrid w:val="0"/>
          <w:color w:val="000000"/>
          <w:kern w:val="0"/>
          <w:sz w:val="28"/>
          <w:szCs w:val="28"/>
        </w:rPr>
        <w:t xml:space="preserve"> 巢湖学院</w:t>
      </w:r>
      <w:r w:rsidRPr="0035524F">
        <w:rPr>
          <w:rFonts w:ascii="仿宋_GB2312" w:eastAsia="仿宋_GB2312" w:hAnsi="??" w:cs="宋体" w:hint="eastAsia"/>
          <w:bCs/>
          <w:snapToGrid w:val="0"/>
          <w:color w:val="000000"/>
          <w:kern w:val="0"/>
          <w:sz w:val="28"/>
          <w:szCs w:val="28"/>
        </w:rPr>
        <w:t>审核评估</w:t>
      </w:r>
      <w:r>
        <w:rPr>
          <w:rFonts w:ascii="仿宋_GB2312" w:eastAsia="仿宋_GB2312" w:hAnsi="??" w:cs="宋体" w:hint="eastAsia"/>
          <w:bCs/>
          <w:snapToGrid w:val="0"/>
          <w:color w:val="000000"/>
          <w:kern w:val="0"/>
          <w:sz w:val="28"/>
          <w:szCs w:val="28"/>
        </w:rPr>
        <w:t>领导组</w:t>
      </w:r>
      <w:r w:rsidRPr="0035524F">
        <w:rPr>
          <w:rFonts w:ascii="仿宋_GB2312" w:eastAsia="仿宋_GB2312" w:hAnsi="??" w:cs="宋体" w:hint="eastAsia"/>
          <w:bCs/>
          <w:snapToGrid w:val="0"/>
          <w:color w:val="000000"/>
          <w:kern w:val="0"/>
          <w:sz w:val="28"/>
          <w:szCs w:val="28"/>
        </w:rPr>
        <w:t>办公室</w:t>
      </w:r>
      <w:r w:rsidR="00C623BB">
        <w:rPr>
          <w:rFonts w:ascii="仿宋_GB2312" w:eastAsia="仿宋_GB2312" w:hAnsi="??" w:cs="宋体" w:hint="eastAsia"/>
          <w:bCs/>
          <w:snapToGrid w:val="0"/>
          <w:color w:val="000000"/>
          <w:kern w:val="0"/>
          <w:sz w:val="28"/>
          <w:szCs w:val="28"/>
        </w:rPr>
        <w:t>（代）</w:t>
      </w:r>
    </w:p>
    <w:p w:rsidR="00A31C13" w:rsidRPr="0035524F" w:rsidRDefault="00A31C13"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r w:rsidRPr="0035524F">
        <w:rPr>
          <w:rFonts w:ascii="仿宋_GB2312" w:eastAsia="仿宋_GB2312" w:hAnsi="??" w:cs="宋体" w:hint="eastAsia"/>
          <w:bCs/>
          <w:snapToGrid w:val="0"/>
          <w:color w:val="000000"/>
          <w:kern w:val="0"/>
          <w:sz w:val="28"/>
          <w:szCs w:val="28"/>
        </w:rPr>
        <w:t xml:space="preserve">     </w:t>
      </w:r>
      <w:r w:rsidR="00615E52">
        <w:rPr>
          <w:rFonts w:ascii="仿宋_GB2312" w:eastAsia="仿宋_GB2312" w:hAnsi="??" w:cs="宋体" w:hint="eastAsia"/>
          <w:bCs/>
          <w:snapToGrid w:val="0"/>
          <w:color w:val="000000"/>
          <w:kern w:val="0"/>
          <w:sz w:val="28"/>
          <w:szCs w:val="28"/>
        </w:rPr>
        <w:t xml:space="preserve">                             </w:t>
      </w:r>
      <w:r w:rsidRPr="0035524F">
        <w:rPr>
          <w:rFonts w:ascii="仿宋_GB2312" w:eastAsia="仿宋_GB2312" w:hAnsi="??" w:cs="宋体"/>
          <w:bCs/>
          <w:snapToGrid w:val="0"/>
          <w:color w:val="000000"/>
          <w:kern w:val="0"/>
          <w:sz w:val="28"/>
          <w:szCs w:val="28"/>
        </w:rPr>
        <w:t>201</w:t>
      </w:r>
      <w:r>
        <w:rPr>
          <w:rFonts w:ascii="仿宋_GB2312" w:eastAsia="仿宋_GB2312" w:hAnsi="??" w:cs="宋体" w:hint="eastAsia"/>
          <w:bCs/>
          <w:snapToGrid w:val="0"/>
          <w:color w:val="000000"/>
          <w:kern w:val="0"/>
          <w:sz w:val="28"/>
          <w:szCs w:val="28"/>
        </w:rPr>
        <w:t>8</w:t>
      </w:r>
      <w:r w:rsidRPr="0035524F">
        <w:rPr>
          <w:rFonts w:ascii="仿宋_GB2312" w:eastAsia="仿宋_GB2312" w:hAnsi="??" w:cs="宋体"/>
          <w:bCs/>
          <w:snapToGrid w:val="0"/>
          <w:color w:val="000000"/>
          <w:kern w:val="0"/>
          <w:sz w:val="28"/>
          <w:szCs w:val="28"/>
        </w:rPr>
        <w:t>年</w:t>
      </w:r>
      <w:r>
        <w:rPr>
          <w:rFonts w:ascii="仿宋_GB2312" w:eastAsia="仿宋_GB2312" w:hAnsi="??" w:cs="宋体" w:hint="eastAsia"/>
          <w:bCs/>
          <w:snapToGrid w:val="0"/>
          <w:color w:val="000000"/>
          <w:kern w:val="0"/>
          <w:sz w:val="28"/>
          <w:szCs w:val="28"/>
        </w:rPr>
        <w:t>7</w:t>
      </w:r>
      <w:r w:rsidRPr="0035524F">
        <w:rPr>
          <w:rFonts w:ascii="仿宋_GB2312" w:eastAsia="仿宋_GB2312" w:hAnsi="??" w:cs="宋体"/>
          <w:bCs/>
          <w:snapToGrid w:val="0"/>
          <w:color w:val="000000"/>
          <w:kern w:val="0"/>
          <w:sz w:val="28"/>
          <w:szCs w:val="28"/>
        </w:rPr>
        <w:t>月</w:t>
      </w:r>
      <w:r w:rsidR="00524273">
        <w:rPr>
          <w:rFonts w:ascii="仿宋_GB2312" w:eastAsia="仿宋_GB2312" w:hAnsi="??" w:cs="宋体"/>
          <w:bCs/>
          <w:snapToGrid w:val="0"/>
          <w:color w:val="000000"/>
          <w:kern w:val="0"/>
          <w:sz w:val="28"/>
          <w:szCs w:val="28"/>
        </w:rPr>
        <w:t>16</w:t>
      </w:r>
      <w:r w:rsidRPr="0035524F">
        <w:rPr>
          <w:rFonts w:ascii="仿宋_GB2312" w:eastAsia="仿宋_GB2312" w:hAnsi="??" w:cs="宋体"/>
          <w:bCs/>
          <w:snapToGrid w:val="0"/>
          <w:color w:val="000000"/>
          <w:kern w:val="0"/>
          <w:sz w:val="28"/>
          <w:szCs w:val="28"/>
        </w:rPr>
        <w:t>日</w:t>
      </w:r>
      <w:bookmarkEnd w:id="1"/>
    </w:p>
    <w:p w:rsidR="001E07CB" w:rsidRPr="001E07CB" w:rsidRDefault="001E07CB"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5B1A94" w:rsidRDefault="005B1A94"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AC7A76" w:rsidRDefault="00AC7A76"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sectPr w:rsidR="00AC7A76" w:rsidSect="00524273">
          <w:footerReference w:type="default" r:id="rId8"/>
          <w:pgSz w:w="11906" w:h="16838" w:code="9"/>
          <w:pgMar w:top="1418" w:right="1588" w:bottom="1418" w:left="1588" w:header="851" w:footer="794" w:gutter="0"/>
          <w:cols w:space="720"/>
          <w:docGrid w:type="lines" w:linePitch="312"/>
        </w:sectPr>
      </w:pPr>
    </w:p>
    <w:p w:rsidR="008B7FA6" w:rsidRPr="00A33125" w:rsidRDefault="008B7FA6" w:rsidP="008B7FA6">
      <w:pPr>
        <w:adjustRightInd w:val="0"/>
        <w:snapToGrid w:val="0"/>
        <w:jc w:val="center"/>
        <w:rPr>
          <w:rFonts w:ascii="宋体" w:hAnsi="宋体" w:cs="宋体"/>
          <w:bCs/>
          <w:snapToGrid w:val="0"/>
          <w:color w:val="000000"/>
          <w:kern w:val="0"/>
          <w:sz w:val="24"/>
        </w:rPr>
      </w:pPr>
      <w:r>
        <w:rPr>
          <w:rFonts w:ascii="宋体" w:hAnsi="宋体" w:cs="宋体" w:hint="eastAsia"/>
          <w:bCs/>
          <w:snapToGrid w:val="0"/>
          <w:color w:val="000000"/>
          <w:kern w:val="0"/>
          <w:sz w:val="24"/>
        </w:rPr>
        <w:lastRenderedPageBreak/>
        <w:t>附件</w:t>
      </w:r>
      <w:r w:rsidRPr="00A33125">
        <w:rPr>
          <w:rFonts w:ascii="宋体" w:hAnsi="宋体" w:cs="宋体" w:hint="eastAsia"/>
          <w:bCs/>
          <w:snapToGrid w:val="0"/>
          <w:color w:val="000000"/>
          <w:kern w:val="0"/>
          <w:sz w:val="24"/>
        </w:rPr>
        <w:t>1</w:t>
      </w:r>
      <w:r>
        <w:rPr>
          <w:rFonts w:ascii="宋体" w:hAnsi="宋体" w:cs="宋体" w:hint="eastAsia"/>
          <w:bCs/>
          <w:snapToGrid w:val="0"/>
          <w:color w:val="000000"/>
          <w:kern w:val="0"/>
          <w:sz w:val="24"/>
        </w:rPr>
        <w:t xml:space="preserve">  </w:t>
      </w:r>
      <w:r w:rsidRPr="00A33125">
        <w:rPr>
          <w:rFonts w:ascii="宋体" w:hAnsi="宋体" w:hint="eastAsia"/>
          <w:sz w:val="24"/>
        </w:rPr>
        <w:t>职能部门审核评估自评报告撰写任务分解表</w:t>
      </w:r>
    </w:p>
    <w:tbl>
      <w:tblPr>
        <w:tblW w:w="0" w:type="auto"/>
        <w:jc w:val="center"/>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9"/>
        <w:gridCol w:w="2127"/>
        <w:gridCol w:w="4889"/>
        <w:gridCol w:w="1417"/>
        <w:gridCol w:w="2126"/>
        <w:gridCol w:w="1505"/>
      </w:tblGrid>
      <w:tr w:rsidR="008B7FA6" w:rsidRPr="00BF0D4B" w:rsidTr="00BF0D4B">
        <w:trPr>
          <w:cantSplit/>
          <w:trHeight w:val="537"/>
          <w:tblHeader/>
          <w:jc w:val="center"/>
        </w:trPr>
        <w:tc>
          <w:tcPr>
            <w:tcW w:w="1509" w:type="dxa"/>
            <w:tcMar>
              <w:left w:w="28" w:type="dxa"/>
              <w:right w:w="28" w:type="dxa"/>
            </w:tcMar>
            <w:vAlign w:val="center"/>
          </w:tcPr>
          <w:p w:rsidR="008B7FA6" w:rsidRPr="00BF0D4B" w:rsidRDefault="008B7FA6" w:rsidP="00786985">
            <w:pPr>
              <w:snapToGrid w:val="0"/>
              <w:ind w:hanging="11"/>
              <w:jc w:val="center"/>
              <w:rPr>
                <w:rFonts w:ascii="宋体" w:hAnsi="宋体"/>
                <w:b/>
                <w:szCs w:val="21"/>
              </w:rPr>
            </w:pPr>
            <w:r w:rsidRPr="00BF0D4B">
              <w:rPr>
                <w:rFonts w:ascii="宋体" w:hAnsi="宋体" w:hint="eastAsia"/>
                <w:b/>
                <w:szCs w:val="21"/>
              </w:rPr>
              <w:t>审核</w:t>
            </w:r>
            <w:r w:rsidRPr="00BF0D4B">
              <w:rPr>
                <w:rFonts w:ascii="宋体" w:hAnsi="宋体"/>
                <w:b/>
                <w:szCs w:val="21"/>
              </w:rPr>
              <w:t>项目</w:t>
            </w:r>
          </w:p>
        </w:tc>
        <w:tc>
          <w:tcPr>
            <w:tcW w:w="2127" w:type="dxa"/>
            <w:tcMar>
              <w:left w:w="28" w:type="dxa"/>
              <w:right w:w="28" w:type="dxa"/>
            </w:tcMar>
            <w:vAlign w:val="center"/>
          </w:tcPr>
          <w:p w:rsidR="008B7FA6" w:rsidRPr="00BF0D4B" w:rsidRDefault="008B7FA6" w:rsidP="00786985">
            <w:pPr>
              <w:snapToGrid w:val="0"/>
              <w:ind w:hanging="11"/>
              <w:jc w:val="center"/>
              <w:rPr>
                <w:rFonts w:ascii="宋体" w:hAnsi="宋体"/>
                <w:b/>
                <w:szCs w:val="21"/>
              </w:rPr>
            </w:pPr>
            <w:r w:rsidRPr="00BF0D4B">
              <w:rPr>
                <w:rFonts w:ascii="宋体" w:hAnsi="宋体"/>
                <w:b/>
                <w:szCs w:val="21"/>
              </w:rPr>
              <w:t>审核要素</w:t>
            </w:r>
          </w:p>
        </w:tc>
        <w:tc>
          <w:tcPr>
            <w:tcW w:w="4889" w:type="dxa"/>
            <w:vAlign w:val="center"/>
          </w:tcPr>
          <w:p w:rsidR="008B7FA6" w:rsidRPr="00BF0D4B" w:rsidRDefault="008B7FA6" w:rsidP="00786985">
            <w:pPr>
              <w:snapToGrid w:val="0"/>
              <w:ind w:hanging="11"/>
              <w:jc w:val="center"/>
              <w:rPr>
                <w:rFonts w:ascii="宋体" w:hAnsi="宋体"/>
                <w:b/>
                <w:szCs w:val="21"/>
              </w:rPr>
            </w:pPr>
            <w:r w:rsidRPr="00BF0D4B">
              <w:rPr>
                <w:rFonts w:ascii="宋体" w:hAnsi="宋体"/>
                <w:b/>
                <w:szCs w:val="21"/>
              </w:rPr>
              <w:t>审核要点</w:t>
            </w:r>
          </w:p>
        </w:tc>
        <w:tc>
          <w:tcPr>
            <w:tcW w:w="1417" w:type="dxa"/>
            <w:vAlign w:val="center"/>
          </w:tcPr>
          <w:p w:rsidR="008B7FA6" w:rsidRPr="00BF0D4B" w:rsidRDefault="008B7FA6" w:rsidP="00786985">
            <w:pPr>
              <w:snapToGrid w:val="0"/>
              <w:ind w:hanging="11"/>
              <w:jc w:val="center"/>
              <w:rPr>
                <w:rFonts w:ascii="宋体" w:hAnsi="宋体"/>
                <w:b/>
                <w:szCs w:val="21"/>
              </w:rPr>
            </w:pPr>
            <w:r w:rsidRPr="00BF0D4B">
              <w:rPr>
                <w:rFonts w:ascii="宋体" w:hAnsi="宋体" w:hint="eastAsia"/>
                <w:b/>
                <w:szCs w:val="21"/>
              </w:rPr>
              <w:t>责任单位</w:t>
            </w:r>
          </w:p>
        </w:tc>
        <w:tc>
          <w:tcPr>
            <w:tcW w:w="2126" w:type="dxa"/>
            <w:vAlign w:val="center"/>
          </w:tcPr>
          <w:p w:rsidR="008B7FA6" w:rsidRPr="00BF0D4B" w:rsidRDefault="008B7FA6" w:rsidP="00786985">
            <w:pPr>
              <w:snapToGrid w:val="0"/>
              <w:ind w:hanging="11"/>
              <w:jc w:val="center"/>
              <w:rPr>
                <w:rFonts w:ascii="宋体" w:hAnsi="宋体"/>
                <w:b/>
                <w:szCs w:val="21"/>
              </w:rPr>
            </w:pPr>
            <w:r w:rsidRPr="00BF0D4B">
              <w:rPr>
                <w:rFonts w:ascii="宋体" w:hAnsi="宋体" w:hint="eastAsia"/>
                <w:b/>
                <w:szCs w:val="21"/>
              </w:rPr>
              <w:t>协作单位</w:t>
            </w:r>
          </w:p>
        </w:tc>
        <w:tc>
          <w:tcPr>
            <w:tcW w:w="1505" w:type="dxa"/>
            <w:vAlign w:val="center"/>
          </w:tcPr>
          <w:p w:rsidR="008B7FA6" w:rsidRPr="00BF0D4B" w:rsidRDefault="008B7FA6" w:rsidP="00786985">
            <w:pPr>
              <w:snapToGrid w:val="0"/>
              <w:ind w:hanging="11"/>
              <w:jc w:val="center"/>
              <w:rPr>
                <w:rFonts w:ascii="宋体" w:hAnsi="宋体"/>
                <w:b/>
                <w:szCs w:val="21"/>
              </w:rPr>
            </w:pPr>
            <w:r w:rsidRPr="00BF0D4B">
              <w:rPr>
                <w:rFonts w:ascii="宋体" w:hAnsi="宋体" w:hint="eastAsia"/>
                <w:b/>
                <w:szCs w:val="21"/>
              </w:rPr>
              <w:t>牵头校领导</w:t>
            </w:r>
          </w:p>
        </w:tc>
      </w:tr>
      <w:tr w:rsidR="008B7FA6" w:rsidRPr="00BF0D4B" w:rsidTr="00BF0D4B">
        <w:trPr>
          <w:cantSplit/>
          <w:trHeight w:val="530"/>
          <w:jc w:val="center"/>
        </w:trPr>
        <w:tc>
          <w:tcPr>
            <w:tcW w:w="1509" w:type="dxa"/>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前言</w:t>
            </w:r>
          </w:p>
        </w:tc>
        <w:tc>
          <w:tcPr>
            <w:tcW w:w="2127" w:type="dxa"/>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学校基本概况</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学校基本概况</w:t>
            </w:r>
          </w:p>
        </w:tc>
        <w:tc>
          <w:tcPr>
            <w:tcW w:w="1417"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办公室</w:t>
            </w:r>
          </w:p>
        </w:tc>
        <w:tc>
          <w:tcPr>
            <w:tcW w:w="2126" w:type="dxa"/>
            <w:vAlign w:val="center"/>
          </w:tcPr>
          <w:p w:rsidR="008B7FA6" w:rsidRPr="00BF0D4B" w:rsidRDefault="008B7FA6" w:rsidP="00786985">
            <w:pPr>
              <w:snapToGrid w:val="0"/>
              <w:spacing w:line="300" w:lineRule="exact"/>
              <w:jc w:val="left"/>
              <w:rPr>
                <w:rFonts w:ascii="宋体" w:hAnsi="宋体"/>
                <w:szCs w:val="21"/>
              </w:rPr>
            </w:pPr>
            <w:r w:rsidRPr="00BF0D4B">
              <w:rPr>
                <w:rFonts w:ascii="宋体" w:hAnsi="宋体" w:hint="eastAsia"/>
                <w:szCs w:val="21"/>
              </w:rPr>
              <w:t>各相关单位</w:t>
            </w:r>
          </w:p>
        </w:tc>
        <w:tc>
          <w:tcPr>
            <w:tcW w:w="1505" w:type="dxa"/>
            <w:vMerge w:val="restart"/>
            <w:vAlign w:val="center"/>
          </w:tcPr>
          <w:p w:rsidR="008B7FA6" w:rsidRPr="00BF0D4B" w:rsidRDefault="008B7FA6" w:rsidP="00786985">
            <w:pPr>
              <w:snapToGrid w:val="0"/>
              <w:spacing w:line="300" w:lineRule="exact"/>
              <w:ind w:hanging="13"/>
              <w:jc w:val="center"/>
              <w:rPr>
                <w:rFonts w:ascii="宋体" w:hAnsi="宋体"/>
                <w:szCs w:val="21"/>
              </w:rPr>
            </w:pPr>
            <w:r w:rsidRPr="00BF0D4B">
              <w:rPr>
                <w:rFonts w:ascii="宋体" w:hAnsi="宋体"/>
                <w:szCs w:val="21"/>
              </w:rPr>
              <w:t>朱灿平</w:t>
            </w:r>
          </w:p>
        </w:tc>
      </w:tr>
      <w:tr w:rsidR="008B7FA6" w:rsidRPr="00BF0D4B" w:rsidTr="00BF0D4B">
        <w:trPr>
          <w:cantSplit/>
          <w:trHeight w:val="304"/>
          <w:jc w:val="center"/>
        </w:trPr>
        <w:tc>
          <w:tcPr>
            <w:tcW w:w="1509"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w:t>
            </w:r>
            <w:r w:rsidRPr="00BF0D4B">
              <w:rPr>
                <w:rFonts w:ascii="宋体" w:hAnsi="宋体" w:hint="eastAsia"/>
                <w:szCs w:val="21"/>
              </w:rPr>
              <w:t>办学</w:t>
            </w:r>
            <w:r w:rsidRPr="00BF0D4B">
              <w:rPr>
                <w:rFonts w:ascii="宋体" w:hAnsi="宋体"/>
                <w:szCs w:val="21"/>
              </w:rPr>
              <w:t>定位与目标</w:t>
            </w: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1.1办学定位</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（1）学校办学方向、办学定位及确定依据</w:t>
            </w:r>
          </w:p>
        </w:tc>
        <w:tc>
          <w:tcPr>
            <w:tcW w:w="1417" w:type="dxa"/>
            <w:vMerge w:val="restart"/>
            <w:vAlign w:val="center"/>
          </w:tcPr>
          <w:p w:rsidR="008B7FA6" w:rsidRPr="00BF0D4B" w:rsidRDefault="00BF0D4B" w:rsidP="00786985">
            <w:pPr>
              <w:snapToGrid w:val="0"/>
              <w:spacing w:line="300" w:lineRule="exact"/>
              <w:ind w:hanging="13"/>
              <w:jc w:val="left"/>
              <w:rPr>
                <w:rFonts w:ascii="宋体" w:hAnsi="宋体"/>
                <w:szCs w:val="21"/>
              </w:rPr>
            </w:pPr>
            <w:r>
              <w:rPr>
                <w:rFonts w:ascii="宋体" w:hAnsi="宋体" w:hint="eastAsia"/>
                <w:szCs w:val="21"/>
              </w:rPr>
              <w:t>发</w:t>
            </w:r>
            <w:proofErr w:type="gramStart"/>
            <w:r>
              <w:rPr>
                <w:rFonts w:ascii="宋体" w:hAnsi="宋体" w:hint="eastAsia"/>
                <w:szCs w:val="21"/>
              </w:rPr>
              <w:t>规</w:t>
            </w:r>
            <w:proofErr w:type="gramEnd"/>
            <w:r>
              <w:rPr>
                <w:rFonts w:ascii="宋体" w:hAnsi="宋体" w:hint="eastAsia"/>
                <w:szCs w:val="21"/>
              </w:rPr>
              <w:t>处</w:t>
            </w:r>
          </w:p>
        </w:tc>
        <w:tc>
          <w:tcPr>
            <w:tcW w:w="2126" w:type="dxa"/>
            <w:vMerge w:val="restart"/>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办公室</w:t>
            </w:r>
          </w:p>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各相关单位</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（2）办学定位在学校发展规划中的体现</w:t>
            </w:r>
          </w:p>
        </w:tc>
        <w:tc>
          <w:tcPr>
            <w:tcW w:w="1417" w:type="dxa"/>
            <w:vMerge/>
            <w:vAlign w:val="center"/>
          </w:tcPr>
          <w:p w:rsidR="008B7FA6" w:rsidRPr="00BF0D4B" w:rsidRDefault="008B7FA6" w:rsidP="00786985">
            <w:pPr>
              <w:snapToGrid w:val="0"/>
              <w:spacing w:line="300" w:lineRule="exact"/>
              <w:ind w:hanging="13"/>
              <w:jc w:val="left"/>
              <w:rPr>
                <w:rFonts w:ascii="宋体" w:hAnsi="宋体"/>
                <w:szCs w:val="21"/>
              </w:rPr>
            </w:pPr>
          </w:p>
        </w:tc>
        <w:tc>
          <w:tcPr>
            <w:tcW w:w="2126" w:type="dxa"/>
            <w:vMerge/>
            <w:vAlign w:val="center"/>
          </w:tcPr>
          <w:p w:rsidR="008B7FA6" w:rsidRPr="00BF0D4B" w:rsidRDefault="008B7FA6" w:rsidP="00786985">
            <w:pPr>
              <w:snapToGrid w:val="0"/>
              <w:spacing w:line="300" w:lineRule="exact"/>
              <w:ind w:hanging="13"/>
              <w:jc w:val="left"/>
              <w:rPr>
                <w:rFonts w:ascii="宋体" w:hAnsi="宋体"/>
                <w:szCs w:val="21"/>
              </w:rPr>
            </w:pP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1.2培养目标</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（1）学校人才</w:t>
            </w:r>
            <w:proofErr w:type="gramStart"/>
            <w:r w:rsidRPr="00BF0D4B">
              <w:rPr>
                <w:rFonts w:ascii="宋体" w:hAnsi="宋体"/>
                <w:szCs w:val="21"/>
              </w:rPr>
              <w:t>培养总</w:t>
            </w:r>
            <w:proofErr w:type="gramEnd"/>
            <w:r w:rsidRPr="00BF0D4B">
              <w:rPr>
                <w:rFonts w:ascii="宋体" w:hAnsi="宋体"/>
                <w:szCs w:val="21"/>
              </w:rPr>
              <w:t>目标及确定依据</w:t>
            </w:r>
          </w:p>
        </w:tc>
        <w:tc>
          <w:tcPr>
            <w:tcW w:w="1417" w:type="dxa"/>
            <w:vMerge w:val="restart"/>
            <w:vAlign w:val="center"/>
          </w:tcPr>
          <w:p w:rsidR="008B7FA6" w:rsidRPr="00BF0D4B" w:rsidRDefault="008B7FA6" w:rsidP="00786985">
            <w:pPr>
              <w:jc w:val="left"/>
              <w:rPr>
                <w:rFonts w:ascii="宋体" w:hAnsi="宋体"/>
                <w:szCs w:val="21"/>
              </w:rPr>
            </w:pPr>
            <w:r w:rsidRPr="00BF0D4B">
              <w:rPr>
                <w:rFonts w:ascii="宋体" w:hAnsi="宋体" w:hint="eastAsia"/>
                <w:szCs w:val="21"/>
              </w:rPr>
              <w:t>教务处</w:t>
            </w:r>
          </w:p>
        </w:tc>
        <w:tc>
          <w:tcPr>
            <w:tcW w:w="2126" w:type="dxa"/>
            <w:vMerge w:val="restart"/>
            <w:vAlign w:val="center"/>
          </w:tcPr>
          <w:p w:rsidR="008B7FA6" w:rsidRPr="00BF0D4B" w:rsidRDefault="008B7FA6" w:rsidP="00786985">
            <w:pPr>
              <w:jc w:val="left"/>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（2）专业培养目标、标准及确定依据</w:t>
            </w:r>
          </w:p>
        </w:tc>
        <w:tc>
          <w:tcPr>
            <w:tcW w:w="1417" w:type="dxa"/>
            <w:vMerge/>
            <w:vAlign w:val="center"/>
          </w:tcPr>
          <w:p w:rsidR="008B7FA6" w:rsidRPr="00BF0D4B" w:rsidRDefault="008B7FA6" w:rsidP="00786985">
            <w:pPr>
              <w:jc w:val="left"/>
              <w:rPr>
                <w:rFonts w:ascii="宋体" w:hAnsi="宋体"/>
                <w:szCs w:val="21"/>
              </w:rPr>
            </w:pPr>
          </w:p>
        </w:tc>
        <w:tc>
          <w:tcPr>
            <w:tcW w:w="2126" w:type="dxa"/>
            <w:vMerge/>
            <w:vAlign w:val="center"/>
          </w:tcPr>
          <w:p w:rsidR="008B7FA6" w:rsidRPr="00BF0D4B" w:rsidRDefault="008B7FA6" w:rsidP="00786985">
            <w:pPr>
              <w:jc w:val="left"/>
              <w:rPr>
                <w:rFonts w:ascii="宋体" w:hAnsi="宋体"/>
                <w:szCs w:val="21"/>
              </w:rPr>
            </w:pP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1.3人才培养中心地位</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（1）落实学校人才培养中心地位的政策与措施</w:t>
            </w:r>
          </w:p>
        </w:tc>
        <w:tc>
          <w:tcPr>
            <w:tcW w:w="1417" w:type="dxa"/>
            <w:vMerge w:val="restart"/>
            <w:vAlign w:val="center"/>
          </w:tcPr>
          <w:p w:rsidR="008B7FA6" w:rsidRPr="00BF0D4B" w:rsidRDefault="008B7FA6" w:rsidP="00786985">
            <w:pPr>
              <w:jc w:val="left"/>
              <w:rPr>
                <w:rFonts w:ascii="宋体" w:hAnsi="宋体"/>
                <w:szCs w:val="21"/>
              </w:rPr>
            </w:pPr>
            <w:r w:rsidRPr="00BF0D4B">
              <w:rPr>
                <w:rFonts w:ascii="宋体" w:hAnsi="宋体" w:hint="eastAsia"/>
                <w:szCs w:val="21"/>
              </w:rPr>
              <w:t>办公室</w:t>
            </w:r>
          </w:p>
        </w:tc>
        <w:tc>
          <w:tcPr>
            <w:tcW w:w="2126" w:type="dxa"/>
            <w:vMerge w:val="restart"/>
            <w:vAlign w:val="center"/>
          </w:tcPr>
          <w:p w:rsidR="008B7FA6" w:rsidRPr="00BF0D4B" w:rsidRDefault="008B7FA6" w:rsidP="00786985">
            <w:pPr>
              <w:jc w:val="left"/>
              <w:rPr>
                <w:rFonts w:ascii="宋体" w:hAnsi="宋体"/>
                <w:szCs w:val="21"/>
              </w:rPr>
            </w:pPr>
            <w:r w:rsidRPr="00BF0D4B">
              <w:rPr>
                <w:rFonts w:ascii="宋体" w:hAnsi="宋体" w:hint="eastAsia"/>
                <w:szCs w:val="21"/>
              </w:rPr>
              <w:t>教务处</w:t>
            </w:r>
          </w:p>
          <w:p w:rsidR="008B7FA6" w:rsidRPr="00BF0D4B" w:rsidRDefault="008B7FA6" w:rsidP="00786985">
            <w:pPr>
              <w:jc w:val="left"/>
              <w:rPr>
                <w:rFonts w:ascii="宋体" w:hAnsi="宋体"/>
                <w:szCs w:val="21"/>
              </w:rPr>
            </w:pPr>
            <w:r w:rsidRPr="00BF0D4B">
              <w:rPr>
                <w:rFonts w:ascii="宋体" w:hAnsi="宋体" w:hint="eastAsia"/>
                <w:szCs w:val="21"/>
              </w:rPr>
              <w:t>各相关单位</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（2）人才培养中心地位的体现与效果</w:t>
            </w:r>
          </w:p>
        </w:tc>
        <w:tc>
          <w:tcPr>
            <w:tcW w:w="1417" w:type="dxa"/>
            <w:vMerge/>
            <w:vAlign w:val="center"/>
          </w:tcPr>
          <w:p w:rsidR="008B7FA6" w:rsidRPr="00BF0D4B" w:rsidRDefault="008B7FA6" w:rsidP="00786985">
            <w:pPr>
              <w:jc w:val="left"/>
              <w:rPr>
                <w:rFonts w:ascii="宋体" w:hAnsi="宋体"/>
                <w:szCs w:val="21"/>
              </w:rPr>
            </w:pPr>
          </w:p>
        </w:tc>
        <w:tc>
          <w:tcPr>
            <w:tcW w:w="2126" w:type="dxa"/>
            <w:vMerge/>
            <w:vAlign w:val="center"/>
          </w:tcPr>
          <w:p w:rsidR="008B7FA6" w:rsidRPr="00BF0D4B" w:rsidRDefault="008B7FA6" w:rsidP="00786985">
            <w:pPr>
              <w:jc w:val="left"/>
              <w:rPr>
                <w:rFonts w:ascii="宋体" w:hAnsi="宋体"/>
                <w:szCs w:val="21"/>
              </w:rPr>
            </w:pP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9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（3）学校领导对本科教学的重视情况</w:t>
            </w:r>
          </w:p>
        </w:tc>
        <w:tc>
          <w:tcPr>
            <w:tcW w:w="1417" w:type="dxa"/>
            <w:vMerge/>
            <w:vAlign w:val="center"/>
          </w:tcPr>
          <w:p w:rsidR="008B7FA6" w:rsidRPr="00BF0D4B" w:rsidRDefault="008B7FA6" w:rsidP="00786985">
            <w:pPr>
              <w:jc w:val="left"/>
              <w:rPr>
                <w:rFonts w:ascii="宋体" w:hAnsi="宋体"/>
                <w:szCs w:val="21"/>
              </w:rPr>
            </w:pPr>
          </w:p>
        </w:tc>
        <w:tc>
          <w:tcPr>
            <w:tcW w:w="2126" w:type="dxa"/>
            <w:vMerge/>
            <w:vAlign w:val="center"/>
          </w:tcPr>
          <w:p w:rsidR="008B7FA6" w:rsidRPr="00BF0D4B" w:rsidRDefault="008B7FA6" w:rsidP="00786985">
            <w:pPr>
              <w:jc w:val="left"/>
              <w:rPr>
                <w:rFonts w:ascii="宋体" w:hAnsi="宋体"/>
                <w:szCs w:val="21"/>
              </w:rPr>
            </w:pP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2.师资队伍</w:t>
            </w: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2.1数量与结构</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（1）教师队伍的数量与结构</w:t>
            </w:r>
          </w:p>
        </w:tc>
        <w:tc>
          <w:tcPr>
            <w:tcW w:w="1417" w:type="dxa"/>
            <w:vMerge w:val="restart"/>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人事处</w:t>
            </w:r>
          </w:p>
        </w:tc>
        <w:tc>
          <w:tcPr>
            <w:tcW w:w="2126" w:type="dxa"/>
            <w:vMerge w:val="restart"/>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各二级学院</w:t>
            </w:r>
          </w:p>
        </w:tc>
        <w:tc>
          <w:tcPr>
            <w:tcW w:w="1505" w:type="dxa"/>
            <w:vMerge w:val="restart"/>
            <w:vAlign w:val="center"/>
          </w:tcPr>
          <w:p w:rsidR="008B7FA6" w:rsidRPr="00BF0D4B" w:rsidRDefault="008B7FA6" w:rsidP="00786985">
            <w:pPr>
              <w:snapToGrid w:val="0"/>
              <w:spacing w:line="300" w:lineRule="exact"/>
              <w:ind w:hanging="13"/>
              <w:jc w:val="center"/>
              <w:rPr>
                <w:rFonts w:ascii="宋体" w:hAnsi="宋体"/>
                <w:szCs w:val="21"/>
              </w:rPr>
            </w:pPr>
            <w:r w:rsidRPr="00BF0D4B">
              <w:rPr>
                <w:rFonts w:ascii="宋体" w:hAnsi="宋体" w:hint="eastAsia"/>
                <w:szCs w:val="21"/>
              </w:rPr>
              <w:t>祝家贵</w:t>
            </w: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（2）教师队伍建设规划、实施情况及发展态势</w:t>
            </w:r>
          </w:p>
        </w:tc>
        <w:tc>
          <w:tcPr>
            <w:tcW w:w="1417" w:type="dxa"/>
            <w:vMerge/>
            <w:vAlign w:val="center"/>
          </w:tcPr>
          <w:p w:rsidR="008B7FA6" w:rsidRPr="00BF0D4B" w:rsidRDefault="008B7FA6" w:rsidP="00786985">
            <w:pPr>
              <w:snapToGrid w:val="0"/>
              <w:spacing w:line="300" w:lineRule="exact"/>
              <w:ind w:hanging="13"/>
              <w:jc w:val="left"/>
              <w:rPr>
                <w:rFonts w:ascii="宋体" w:hAnsi="宋体"/>
                <w:szCs w:val="21"/>
              </w:rPr>
            </w:pPr>
          </w:p>
        </w:tc>
        <w:tc>
          <w:tcPr>
            <w:tcW w:w="2126" w:type="dxa"/>
            <w:vMerge/>
            <w:vAlign w:val="center"/>
          </w:tcPr>
          <w:p w:rsidR="008B7FA6" w:rsidRPr="00BF0D4B" w:rsidRDefault="008B7FA6" w:rsidP="00786985">
            <w:pPr>
              <w:snapToGrid w:val="0"/>
              <w:spacing w:line="300" w:lineRule="exact"/>
              <w:ind w:hanging="13"/>
              <w:jc w:val="left"/>
              <w:rPr>
                <w:rFonts w:ascii="宋体" w:hAnsi="宋体"/>
                <w:szCs w:val="21"/>
              </w:rPr>
            </w:pP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178"/>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2.2教育教学水平</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w:t>
            </w:r>
            <w:r w:rsidRPr="00BF0D4B">
              <w:rPr>
                <w:rFonts w:ascii="宋体" w:hAnsi="宋体" w:hint="eastAsia"/>
                <w:szCs w:val="21"/>
              </w:rPr>
              <w:t>1</w:t>
            </w:r>
            <w:r w:rsidRPr="00BF0D4B">
              <w:rPr>
                <w:rFonts w:ascii="宋体" w:hAnsi="宋体"/>
                <w:szCs w:val="21"/>
              </w:rPr>
              <w:t>）专任教师的专业水平与教学能力</w:t>
            </w:r>
          </w:p>
        </w:tc>
        <w:tc>
          <w:tcPr>
            <w:tcW w:w="1417"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人事处</w:t>
            </w: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296"/>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w:t>
            </w:r>
            <w:r w:rsidRPr="00BF0D4B">
              <w:rPr>
                <w:rFonts w:ascii="宋体" w:hAnsi="宋体" w:hint="eastAsia"/>
                <w:szCs w:val="21"/>
              </w:rPr>
              <w:t>2</w:t>
            </w:r>
            <w:r w:rsidRPr="00BF0D4B">
              <w:rPr>
                <w:rFonts w:ascii="宋体" w:hAnsi="宋体"/>
                <w:szCs w:val="21"/>
              </w:rPr>
              <w:t>）学校师德师风建设措施与效果</w:t>
            </w:r>
          </w:p>
        </w:tc>
        <w:tc>
          <w:tcPr>
            <w:tcW w:w="1417"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人事处</w:t>
            </w:r>
          </w:p>
        </w:tc>
        <w:tc>
          <w:tcPr>
            <w:tcW w:w="2126"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教务处、工会</w:t>
            </w: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2.3教师教学投入</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（1）教授、副教授为本科生上课情况</w:t>
            </w:r>
          </w:p>
        </w:tc>
        <w:tc>
          <w:tcPr>
            <w:tcW w:w="1417" w:type="dxa"/>
            <w:vMerge w:val="restart"/>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教务处</w:t>
            </w:r>
          </w:p>
        </w:tc>
        <w:tc>
          <w:tcPr>
            <w:tcW w:w="2126" w:type="dxa"/>
            <w:vMerge w:val="restart"/>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（2）教师开展教学研究、参与教学改革与建设情况</w:t>
            </w:r>
          </w:p>
        </w:tc>
        <w:tc>
          <w:tcPr>
            <w:tcW w:w="1417" w:type="dxa"/>
            <w:vMerge/>
            <w:vAlign w:val="center"/>
          </w:tcPr>
          <w:p w:rsidR="008B7FA6" w:rsidRPr="00BF0D4B" w:rsidRDefault="008B7FA6" w:rsidP="00786985">
            <w:pPr>
              <w:snapToGrid w:val="0"/>
              <w:spacing w:line="300" w:lineRule="exact"/>
              <w:ind w:hanging="13"/>
              <w:jc w:val="left"/>
              <w:rPr>
                <w:rFonts w:ascii="宋体" w:hAnsi="宋体"/>
                <w:szCs w:val="21"/>
              </w:rPr>
            </w:pPr>
          </w:p>
        </w:tc>
        <w:tc>
          <w:tcPr>
            <w:tcW w:w="2126" w:type="dxa"/>
            <w:vMerge/>
            <w:vAlign w:val="center"/>
          </w:tcPr>
          <w:p w:rsidR="008B7FA6" w:rsidRPr="00BF0D4B" w:rsidRDefault="008B7FA6" w:rsidP="00786985">
            <w:pPr>
              <w:snapToGrid w:val="0"/>
              <w:spacing w:line="300" w:lineRule="exact"/>
              <w:ind w:hanging="13"/>
              <w:jc w:val="left"/>
              <w:rPr>
                <w:rFonts w:ascii="宋体" w:hAnsi="宋体"/>
                <w:szCs w:val="21"/>
              </w:rPr>
            </w:pP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494"/>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2.4教师发展与服务</w:t>
            </w: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（1）提升教师教学能力和专业水平的政策措施</w:t>
            </w:r>
          </w:p>
        </w:tc>
        <w:tc>
          <w:tcPr>
            <w:tcW w:w="1417" w:type="dxa"/>
            <w:vAlign w:val="center"/>
          </w:tcPr>
          <w:p w:rsidR="008B7FA6" w:rsidRPr="00BF0D4B" w:rsidRDefault="008B7FA6" w:rsidP="00786985">
            <w:pPr>
              <w:snapToGrid w:val="0"/>
              <w:spacing w:line="300" w:lineRule="exact"/>
              <w:jc w:val="left"/>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人事处、各二级学院</w:t>
            </w: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610"/>
          <w:jc w:val="center"/>
        </w:trPr>
        <w:tc>
          <w:tcPr>
            <w:tcW w:w="1509"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jc w:val="left"/>
              <w:rPr>
                <w:rFonts w:ascii="宋体" w:hAnsi="宋体"/>
                <w:szCs w:val="21"/>
              </w:rPr>
            </w:pPr>
          </w:p>
        </w:tc>
        <w:tc>
          <w:tcPr>
            <w:tcW w:w="4889"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szCs w:val="21"/>
              </w:rPr>
              <w:t>（2）服务教师职业生涯发展的政策措施</w:t>
            </w:r>
          </w:p>
        </w:tc>
        <w:tc>
          <w:tcPr>
            <w:tcW w:w="1417" w:type="dxa"/>
            <w:vAlign w:val="center"/>
          </w:tcPr>
          <w:p w:rsidR="008B7FA6" w:rsidRPr="00BF0D4B" w:rsidRDefault="008B7FA6" w:rsidP="00786985">
            <w:pPr>
              <w:jc w:val="left"/>
              <w:rPr>
                <w:rFonts w:ascii="宋体" w:hAnsi="宋体"/>
                <w:szCs w:val="21"/>
              </w:rPr>
            </w:pPr>
            <w:r w:rsidRPr="00BF0D4B">
              <w:rPr>
                <w:rFonts w:ascii="宋体" w:hAnsi="宋体" w:hint="eastAsia"/>
                <w:szCs w:val="21"/>
              </w:rPr>
              <w:t>人事处</w:t>
            </w:r>
          </w:p>
        </w:tc>
        <w:tc>
          <w:tcPr>
            <w:tcW w:w="2126" w:type="dxa"/>
            <w:vAlign w:val="center"/>
          </w:tcPr>
          <w:p w:rsidR="008B7FA6" w:rsidRPr="00BF0D4B" w:rsidRDefault="008B7FA6" w:rsidP="00786985">
            <w:pPr>
              <w:snapToGrid w:val="0"/>
              <w:spacing w:line="300" w:lineRule="exact"/>
              <w:ind w:hanging="13"/>
              <w:jc w:val="left"/>
              <w:rPr>
                <w:rFonts w:ascii="宋体" w:hAnsi="宋体"/>
                <w:szCs w:val="21"/>
              </w:rPr>
            </w:pPr>
            <w:r w:rsidRPr="00BF0D4B">
              <w:rPr>
                <w:rFonts w:ascii="宋体" w:hAnsi="宋体" w:hint="eastAsia"/>
                <w:szCs w:val="21"/>
              </w:rPr>
              <w:t>教务处、各二级学院</w:t>
            </w: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920"/>
          <w:jc w:val="center"/>
        </w:trPr>
        <w:tc>
          <w:tcPr>
            <w:tcW w:w="1509" w:type="dxa"/>
            <w:tcMar>
              <w:left w:w="28" w:type="dxa"/>
              <w:right w:w="28" w:type="dxa"/>
            </w:tcMar>
            <w:vAlign w:val="center"/>
          </w:tcPr>
          <w:p w:rsidR="008B7FA6" w:rsidRPr="00BF0D4B" w:rsidRDefault="008B7FA6" w:rsidP="00786985">
            <w:pPr>
              <w:numPr>
                <w:ilvl w:val="0"/>
                <w:numId w:val="21"/>
              </w:numPr>
              <w:autoSpaceDE w:val="0"/>
              <w:autoSpaceDN w:val="0"/>
              <w:adjustRightInd w:val="0"/>
              <w:snapToGrid w:val="0"/>
              <w:spacing w:line="300" w:lineRule="exact"/>
              <w:ind w:hanging="13"/>
              <w:jc w:val="center"/>
              <w:rPr>
                <w:rFonts w:ascii="宋体" w:hAnsi="宋体"/>
                <w:szCs w:val="21"/>
              </w:rPr>
            </w:pPr>
            <w:r w:rsidRPr="00BF0D4B">
              <w:rPr>
                <w:rFonts w:ascii="宋体" w:hAnsi="宋体"/>
                <w:szCs w:val="21"/>
              </w:rPr>
              <w:t>教学</w:t>
            </w:r>
            <w:r w:rsidRPr="00BF0D4B">
              <w:rPr>
                <w:rFonts w:ascii="宋体" w:hAnsi="宋体" w:hint="eastAsia"/>
                <w:szCs w:val="21"/>
              </w:rPr>
              <w:t>条件与教学</w:t>
            </w:r>
            <w:r w:rsidRPr="00BF0D4B">
              <w:rPr>
                <w:rFonts w:ascii="宋体" w:hAnsi="宋体"/>
                <w:szCs w:val="21"/>
              </w:rPr>
              <w:t>资源</w:t>
            </w:r>
            <w:r w:rsidRPr="00BF0D4B">
              <w:rPr>
                <w:rFonts w:ascii="宋体" w:hAnsi="宋体" w:hint="eastAsia"/>
                <w:szCs w:val="21"/>
              </w:rPr>
              <w:t xml:space="preserve">  </w:t>
            </w: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3.1教学经费</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（1）教学经费投入及保障机制</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（2）学校教学经费年度变化情况</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（3）教学经费分配方式、比例及使用效益</w:t>
            </w:r>
          </w:p>
        </w:tc>
        <w:tc>
          <w:tcPr>
            <w:tcW w:w="1417" w:type="dxa"/>
            <w:vAlign w:val="center"/>
          </w:tcPr>
          <w:p w:rsidR="008B7FA6" w:rsidRPr="00BF0D4B" w:rsidRDefault="008B7FA6" w:rsidP="00786985">
            <w:pPr>
              <w:rPr>
                <w:rFonts w:ascii="宋体" w:hAnsi="宋体"/>
                <w:szCs w:val="21"/>
              </w:rPr>
            </w:pPr>
            <w:r w:rsidRPr="00BF0D4B">
              <w:rPr>
                <w:rFonts w:ascii="宋体" w:hAnsi="宋体" w:hint="eastAsia"/>
                <w:szCs w:val="21"/>
              </w:rPr>
              <w:t>财务处</w:t>
            </w:r>
          </w:p>
        </w:tc>
        <w:tc>
          <w:tcPr>
            <w:tcW w:w="2126"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各二级学院</w:t>
            </w:r>
          </w:p>
        </w:tc>
        <w:tc>
          <w:tcPr>
            <w:tcW w:w="1505" w:type="dxa"/>
            <w:vAlign w:val="center"/>
          </w:tcPr>
          <w:p w:rsidR="008B7FA6" w:rsidRPr="00BF0D4B" w:rsidRDefault="008B7FA6" w:rsidP="00786985">
            <w:pPr>
              <w:snapToGrid w:val="0"/>
              <w:spacing w:line="300" w:lineRule="exact"/>
              <w:ind w:hanging="13"/>
              <w:jc w:val="center"/>
              <w:rPr>
                <w:rFonts w:ascii="宋体" w:hAnsi="宋体"/>
                <w:szCs w:val="21"/>
              </w:rPr>
            </w:pPr>
            <w:r w:rsidRPr="00BF0D4B">
              <w:rPr>
                <w:rFonts w:ascii="宋体" w:hAnsi="宋体"/>
                <w:szCs w:val="21"/>
              </w:rPr>
              <w:t>黄志圣</w:t>
            </w:r>
          </w:p>
        </w:tc>
      </w:tr>
      <w:tr w:rsidR="00FD00ED" w:rsidRPr="00BF0D4B" w:rsidTr="00BF0D4B">
        <w:trPr>
          <w:cantSplit/>
          <w:trHeight w:val="945"/>
          <w:jc w:val="center"/>
        </w:trPr>
        <w:tc>
          <w:tcPr>
            <w:tcW w:w="1509" w:type="dxa"/>
            <w:vMerge w:val="restart"/>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r w:rsidRPr="00BF0D4B">
              <w:rPr>
                <w:rFonts w:ascii="宋体" w:hAnsi="宋体" w:hint="eastAsia"/>
                <w:szCs w:val="21"/>
              </w:rPr>
              <w:lastRenderedPageBreak/>
              <w:t>3.</w:t>
            </w:r>
            <w:r w:rsidRPr="00BF0D4B">
              <w:rPr>
                <w:rFonts w:ascii="宋体" w:hAnsi="宋体"/>
                <w:szCs w:val="21"/>
              </w:rPr>
              <w:t>教学</w:t>
            </w:r>
            <w:r w:rsidRPr="00BF0D4B">
              <w:rPr>
                <w:rFonts w:ascii="宋体" w:hAnsi="宋体" w:hint="eastAsia"/>
                <w:szCs w:val="21"/>
              </w:rPr>
              <w:t>条件与教学</w:t>
            </w:r>
            <w:r w:rsidRPr="00BF0D4B">
              <w:rPr>
                <w:rFonts w:ascii="宋体" w:hAnsi="宋体"/>
                <w:szCs w:val="21"/>
              </w:rPr>
              <w:t>资源</w:t>
            </w:r>
          </w:p>
        </w:tc>
        <w:tc>
          <w:tcPr>
            <w:tcW w:w="2127" w:type="dxa"/>
            <w:vMerge w:val="restart"/>
            <w:tcMar>
              <w:left w:w="28" w:type="dxa"/>
              <w:right w:w="28" w:type="dxa"/>
            </w:tcMar>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3.2教学设施</w:t>
            </w: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（1）教学设施满足教学需要情况</w:t>
            </w:r>
          </w:p>
        </w:tc>
        <w:tc>
          <w:tcPr>
            <w:tcW w:w="1417"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教务处</w:t>
            </w:r>
          </w:p>
        </w:tc>
        <w:tc>
          <w:tcPr>
            <w:tcW w:w="2126" w:type="dxa"/>
            <w:vAlign w:val="center"/>
          </w:tcPr>
          <w:p w:rsidR="00BF0D4B" w:rsidRDefault="00FD00ED" w:rsidP="00786985">
            <w:pPr>
              <w:snapToGrid w:val="0"/>
              <w:spacing w:line="300" w:lineRule="exact"/>
              <w:ind w:hanging="13"/>
              <w:rPr>
                <w:rFonts w:ascii="宋体" w:hAnsi="宋体"/>
                <w:szCs w:val="21"/>
              </w:rPr>
            </w:pPr>
            <w:r w:rsidRPr="00BF0D4B">
              <w:rPr>
                <w:rFonts w:ascii="宋体" w:hAnsi="宋体" w:hint="eastAsia"/>
                <w:szCs w:val="21"/>
              </w:rPr>
              <w:t>国资处、</w:t>
            </w:r>
            <w:r w:rsidR="00D0604A" w:rsidRPr="00BF0D4B">
              <w:rPr>
                <w:rFonts w:ascii="宋体" w:hAnsi="宋体" w:hint="eastAsia"/>
                <w:szCs w:val="21"/>
              </w:rPr>
              <w:t>后勤处</w:t>
            </w:r>
            <w:r w:rsidRPr="00BF0D4B">
              <w:rPr>
                <w:rFonts w:ascii="宋体" w:hAnsi="宋体" w:hint="eastAsia"/>
                <w:szCs w:val="21"/>
              </w:rPr>
              <w:t>、</w:t>
            </w:r>
          </w:p>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各二级学院</w:t>
            </w:r>
          </w:p>
        </w:tc>
        <w:tc>
          <w:tcPr>
            <w:tcW w:w="1505" w:type="dxa"/>
            <w:vMerge w:val="restart"/>
            <w:vAlign w:val="center"/>
          </w:tcPr>
          <w:p w:rsidR="00FD00ED" w:rsidRPr="00BF0D4B" w:rsidRDefault="00FD00ED" w:rsidP="00786985">
            <w:pPr>
              <w:snapToGrid w:val="0"/>
              <w:spacing w:line="300" w:lineRule="exact"/>
              <w:ind w:hanging="13"/>
              <w:jc w:val="center"/>
              <w:rPr>
                <w:rFonts w:ascii="宋体" w:hAnsi="宋体"/>
                <w:szCs w:val="21"/>
              </w:rPr>
            </w:pPr>
            <w:proofErr w:type="gramStart"/>
            <w:r w:rsidRPr="00BF0D4B">
              <w:rPr>
                <w:rFonts w:ascii="宋体" w:hAnsi="宋体" w:hint="eastAsia"/>
                <w:szCs w:val="21"/>
              </w:rPr>
              <w:t>徐柳凡</w:t>
            </w:r>
            <w:proofErr w:type="gramEnd"/>
          </w:p>
        </w:tc>
      </w:tr>
      <w:tr w:rsidR="00FD00ED" w:rsidRPr="00BF0D4B" w:rsidTr="00BF0D4B">
        <w:trPr>
          <w:cantSplit/>
          <w:trHeight w:val="900"/>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vMerge/>
            <w:tcMar>
              <w:left w:w="28" w:type="dxa"/>
              <w:right w:w="28" w:type="dxa"/>
            </w:tcMar>
            <w:vAlign w:val="center"/>
          </w:tcPr>
          <w:p w:rsidR="00FD00ED" w:rsidRPr="00BF0D4B" w:rsidRDefault="00FD00ED" w:rsidP="00786985">
            <w:pPr>
              <w:snapToGrid w:val="0"/>
              <w:spacing w:line="300" w:lineRule="exact"/>
              <w:ind w:hanging="13"/>
              <w:rPr>
                <w:rFonts w:ascii="宋体" w:hAnsi="宋体"/>
                <w:szCs w:val="21"/>
              </w:rPr>
            </w:pP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（2）教学、科研设施的开放程度及利用情况</w:t>
            </w:r>
          </w:p>
        </w:tc>
        <w:tc>
          <w:tcPr>
            <w:tcW w:w="1417"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国资处</w:t>
            </w:r>
          </w:p>
        </w:tc>
        <w:tc>
          <w:tcPr>
            <w:tcW w:w="2126" w:type="dxa"/>
            <w:vAlign w:val="center"/>
          </w:tcPr>
          <w:p w:rsidR="00BF0D4B" w:rsidRDefault="00FD00ED" w:rsidP="00786985">
            <w:pPr>
              <w:snapToGrid w:val="0"/>
              <w:spacing w:line="300" w:lineRule="exact"/>
              <w:ind w:hanging="13"/>
              <w:rPr>
                <w:rFonts w:ascii="宋体" w:hAnsi="宋体"/>
                <w:szCs w:val="21"/>
              </w:rPr>
            </w:pPr>
            <w:r w:rsidRPr="00BF0D4B">
              <w:rPr>
                <w:rFonts w:ascii="宋体" w:hAnsi="宋体" w:hint="eastAsia"/>
                <w:szCs w:val="21"/>
              </w:rPr>
              <w:t>科技处、教务处、</w:t>
            </w:r>
          </w:p>
          <w:p w:rsidR="00FD00ED" w:rsidRPr="00BF0D4B" w:rsidRDefault="00D0604A" w:rsidP="00786985">
            <w:pPr>
              <w:snapToGrid w:val="0"/>
              <w:spacing w:line="300" w:lineRule="exact"/>
              <w:ind w:hanging="13"/>
              <w:rPr>
                <w:rFonts w:ascii="宋体" w:hAnsi="宋体"/>
                <w:szCs w:val="21"/>
              </w:rPr>
            </w:pPr>
            <w:r w:rsidRPr="00BF0D4B">
              <w:rPr>
                <w:rFonts w:ascii="宋体" w:hAnsi="宋体" w:hint="eastAsia"/>
                <w:szCs w:val="21"/>
              </w:rPr>
              <w:t>后勤处</w:t>
            </w:r>
            <w:r w:rsidR="00FD00ED" w:rsidRPr="00BF0D4B">
              <w:rPr>
                <w:rFonts w:ascii="宋体" w:hAnsi="宋体" w:hint="eastAsia"/>
                <w:szCs w:val="21"/>
              </w:rPr>
              <w:t>、各二级学院</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FD00ED" w:rsidRPr="00BF0D4B" w:rsidTr="00BF0D4B">
        <w:trPr>
          <w:cantSplit/>
          <w:trHeight w:val="565"/>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vMerge/>
            <w:tcMar>
              <w:left w:w="28" w:type="dxa"/>
              <w:right w:w="28" w:type="dxa"/>
            </w:tcMar>
            <w:vAlign w:val="center"/>
          </w:tcPr>
          <w:p w:rsidR="00FD00ED" w:rsidRPr="00BF0D4B" w:rsidRDefault="00FD00ED" w:rsidP="00786985">
            <w:pPr>
              <w:snapToGrid w:val="0"/>
              <w:spacing w:line="300" w:lineRule="exact"/>
              <w:ind w:hanging="13"/>
              <w:rPr>
                <w:rFonts w:ascii="宋体" w:hAnsi="宋体"/>
                <w:szCs w:val="21"/>
              </w:rPr>
            </w:pP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w:t>
            </w:r>
            <w:r w:rsidRPr="00BF0D4B">
              <w:rPr>
                <w:rFonts w:ascii="宋体" w:hAnsi="宋体" w:hint="eastAsia"/>
                <w:szCs w:val="21"/>
              </w:rPr>
              <w:t>3</w:t>
            </w:r>
            <w:r w:rsidRPr="00BF0D4B">
              <w:rPr>
                <w:rFonts w:ascii="宋体" w:hAnsi="宋体"/>
                <w:szCs w:val="21"/>
              </w:rPr>
              <w:t>）教学信息化条件及资源建设</w:t>
            </w:r>
          </w:p>
        </w:tc>
        <w:tc>
          <w:tcPr>
            <w:tcW w:w="1417" w:type="dxa"/>
            <w:vAlign w:val="center"/>
          </w:tcPr>
          <w:p w:rsidR="00FD00ED" w:rsidRPr="00BF0D4B" w:rsidRDefault="00FD00ED" w:rsidP="00786985">
            <w:pPr>
              <w:snapToGrid w:val="0"/>
              <w:spacing w:line="300" w:lineRule="exact"/>
              <w:ind w:hanging="13"/>
              <w:rPr>
                <w:rFonts w:ascii="宋体" w:hAnsi="宋体"/>
                <w:szCs w:val="21"/>
              </w:rPr>
            </w:pPr>
            <w:bookmarkStart w:id="2" w:name="OLE_LINK3"/>
            <w:bookmarkStart w:id="3" w:name="OLE_LINK4"/>
            <w:r w:rsidRPr="00BF0D4B">
              <w:rPr>
                <w:rFonts w:ascii="宋体" w:hAnsi="宋体" w:hint="eastAsia"/>
                <w:szCs w:val="21"/>
              </w:rPr>
              <w:t>信息化建设与管理处</w:t>
            </w:r>
            <w:bookmarkEnd w:id="2"/>
            <w:bookmarkEnd w:id="3"/>
          </w:p>
        </w:tc>
        <w:tc>
          <w:tcPr>
            <w:tcW w:w="2126"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教务处</w:t>
            </w:r>
            <w:r w:rsidR="00C45D81">
              <w:rPr>
                <w:rFonts w:ascii="宋体" w:hAnsi="宋体" w:hint="eastAsia"/>
                <w:szCs w:val="21"/>
              </w:rPr>
              <w:t>、图书馆</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FD00ED" w:rsidRPr="00BF0D4B" w:rsidTr="00BF0D4B">
        <w:trPr>
          <w:cantSplit/>
          <w:trHeight w:val="20"/>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tcMar>
              <w:left w:w="28" w:type="dxa"/>
              <w:right w:w="28" w:type="dxa"/>
            </w:tcMar>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3.3专业设置与培养方案</w:t>
            </w: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（1）专业建设规划与执行</w:t>
            </w:r>
          </w:p>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（2）专业设置与结构调整，优势专业与新专业建设</w:t>
            </w:r>
          </w:p>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（3）培养方案的制定、执行与调整</w:t>
            </w:r>
          </w:p>
        </w:tc>
        <w:tc>
          <w:tcPr>
            <w:tcW w:w="1417"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各二级学院</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FD00ED" w:rsidRPr="00BF0D4B" w:rsidTr="00BF0D4B">
        <w:trPr>
          <w:cantSplit/>
          <w:trHeight w:val="920"/>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tcMar>
              <w:left w:w="28" w:type="dxa"/>
              <w:right w:w="28" w:type="dxa"/>
            </w:tcMar>
            <w:vAlign w:val="center"/>
          </w:tcPr>
          <w:p w:rsidR="00FD00ED" w:rsidRPr="00BF0D4B" w:rsidRDefault="00FD00ED" w:rsidP="00786985">
            <w:pPr>
              <w:snapToGrid w:val="0"/>
              <w:spacing w:line="300" w:lineRule="exact"/>
              <w:rPr>
                <w:rFonts w:ascii="宋体" w:hAnsi="宋体"/>
                <w:szCs w:val="21"/>
              </w:rPr>
            </w:pPr>
            <w:r w:rsidRPr="00BF0D4B">
              <w:rPr>
                <w:rFonts w:ascii="宋体" w:hAnsi="宋体"/>
                <w:szCs w:val="21"/>
              </w:rPr>
              <w:t>3.4课程资源</w:t>
            </w: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（1）课程建设规划与执行</w:t>
            </w:r>
          </w:p>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（2）课程的数量、结构及优质课程资源建设</w:t>
            </w:r>
          </w:p>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（3）教材建设与选用</w:t>
            </w:r>
          </w:p>
        </w:tc>
        <w:tc>
          <w:tcPr>
            <w:tcW w:w="1417"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各二级学院</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FD00ED" w:rsidRPr="00BF0D4B" w:rsidTr="00BF0D4B">
        <w:trPr>
          <w:cantSplit/>
          <w:trHeight w:val="20"/>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vMerge w:val="restart"/>
            <w:tcMar>
              <w:left w:w="28" w:type="dxa"/>
              <w:right w:w="28" w:type="dxa"/>
            </w:tcMar>
            <w:vAlign w:val="center"/>
          </w:tcPr>
          <w:p w:rsidR="00FD00ED" w:rsidRPr="00BF0D4B" w:rsidRDefault="00FD00ED" w:rsidP="00786985">
            <w:pPr>
              <w:snapToGrid w:val="0"/>
              <w:spacing w:line="300" w:lineRule="exact"/>
              <w:rPr>
                <w:rFonts w:ascii="宋体" w:hAnsi="宋体"/>
                <w:szCs w:val="21"/>
              </w:rPr>
            </w:pPr>
            <w:r w:rsidRPr="00BF0D4B">
              <w:rPr>
                <w:rFonts w:ascii="宋体" w:hAnsi="宋体"/>
                <w:szCs w:val="21"/>
              </w:rPr>
              <w:t>3.5社会资源</w:t>
            </w: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（1）合作办学、合作育人的措施与效果</w:t>
            </w:r>
          </w:p>
        </w:tc>
        <w:tc>
          <w:tcPr>
            <w:tcW w:w="1417" w:type="dxa"/>
            <w:vAlign w:val="center"/>
          </w:tcPr>
          <w:p w:rsidR="00FD00ED" w:rsidRPr="00BF0D4B" w:rsidRDefault="00D016FD" w:rsidP="00786985">
            <w:pPr>
              <w:snapToGrid w:val="0"/>
              <w:spacing w:line="300" w:lineRule="exact"/>
              <w:ind w:hanging="13"/>
              <w:rPr>
                <w:rFonts w:ascii="宋体" w:hAnsi="宋体"/>
                <w:szCs w:val="21"/>
              </w:rPr>
            </w:pPr>
            <w:r w:rsidRPr="00BF0D4B">
              <w:rPr>
                <w:rFonts w:hint="eastAsia"/>
                <w:szCs w:val="21"/>
              </w:rPr>
              <w:t>教务处</w:t>
            </w:r>
          </w:p>
        </w:tc>
        <w:tc>
          <w:tcPr>
            <w:tcW w:w="2126" w:type="dxa"/>
            <w:vAlign w:val="center"/>
          </w:tcPr>
          <w:p w:rsidR="00FD00ED" w:rsidRPr="00BF0D4B" w:rsidRDefault="00D016FD" w:rsidP="00786985">
            <w:pPr>
              <w:snapToGrid w:val="0"/>
              <w:spacing w:line="300" w:lineRule="exact"/>
              <w:ind w:hanging="13"/>
              <w:rPr>
                <w:rFonts w:ascii="宋体" w:hAnsi="宋体"/>
                <w:szCs w:val="21"/>
              </w:rPr>
            </w:pPr>
            <w:r w:rsidRPr="00BF0D4B">
              <w:rPr>
                <w:rFonts w:ascii="宋体" w:hAnsi="宋体"/>
                <w:szCs w:val="21"/>
              </w:rPr>
              <w:t>科技处</w:t>
            </w:r>
            <w:r w:rsidR="00FD00ED" w:rsidRPr="00BF0D4B">
              <w:rPr>
                <w:rFonts w:ascii="宋体" w:hAnsi="宋体"/>
                <w:szCs w:val="21"/>
              </w:rPr>
              <w:t>、</w:t>
            </w:r>
            <w:r w:rsidR="00D0604A" w:rsidRPr="00BF0D4B">
              <w:rPr>
                <w:rFonts w:ascii="宋体" w:hAnsi="宋体"/>
                <w:szCs w:val="21"/>
              </w:rPr>
              <w:t>国继学院</w:t>
            </w:r>
            <w:r w:rsidR="00FD00ED" w:rsidRPr="00BF0D4B">
              <w:rPr>
                <w:rFonts w:ascii="宋体" w:hAnsi="宋体" w:hint="eastAsia"/>
                <w:szCs w:val="21"/>
              </w:rPr>
              <w:t>、各二级学院</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FD00ED" w:rsidRPr="00BF0D4B" w:rsidTr="00BF0D4B">
        <w:trPr>
          <w:cantSplit/>
          <w:trHeight w:val="20"/>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vMerge/>
            <w:tcMar>
              <w:left w:w="28" w:type="dxa"/>
              <w:right w:w="28" w:type="dxa"/>
            </w:tcMar>
            <w:vAlign w:val="center"/>
          </w:tcPr>
          <w:p w:rsidR="00FD00ED" w:rsidRPr="00BF0D4B" w:rsidRDefault="00FD00ED" w:rsidP="00786985">
            <w:pPr>
              <w:snapToGrid w:val="0"/>
              <w:spacing w:line="300" w:lineRule="exact"/>
              <w:rPr>
                <w:rFonts w:ascii="宋体" w:hAnsi="宋体"/>
                <w:szCs w:val="21"/>
              </w:rPr>
            </w:pP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（2）共建教学资源情况</w:t>
            </w:r>
          </w:p>
        </w:tc>
        <w:tc>
          <w:tcPr>
            <w:tcW w:w="1417"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科技处、各二级学院</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FD00ED" w:rsidRPr="00BF0D4B" w:rsidTr="00BF0D4B">
        <w:trPr>
          <w:cantSplit/>
          <w:trHeight w:val="20"/>
          <w:jc w:val="center"/>
        </w:trPr>
        <w:tc>
          <w:tcPr>
            <w:tcW w:w="1509" w:type="dxa"/>
            <w:vMerge/>
            <w:tcMar>
              <w:left w:w="28" w:type="dxa"/>
              <w:right w:w="28" w:type="dxa"/>
            </w:tcMar>
            <w:vAlign w:val="center"/>
          </w:tcPr>
          <w:p w:rsidR="00FD00ED" w:rsidRPr="00BF0D4B" w:rsidRDefault="00FD00ED" w:rsidP="00786985">
            <w:pPr>
              <w:snapToGrid w:val="0"/>
              <w:spacing w:line="300" w:lineRule="exact"/>
              <w:ind w:hanging="13"/>
              <w:jc w:val="center"/>
              <w:rPr>
                <w:rFonts w:ascii="宋体" w:hAnsi="宋体"/>
                <w:szCs w:val="21"/>
              </w:rPr>
            </w:pPr>
          </w:p>
        </w:tc>
        <w:tc>
          <w:tcPr>
            <w:tcW w:w="2127" w:type="dxa"/>
            <w:vMerge/>
            <w:tcMar>
              <w:left w:w="28" w:type="dxa"/>
              <w:right w:w="28" w:type="dxa"/>
            </w:tcMar>
            <w:vAlign w:val="center"/>
          </w:tcPr>
          <w:p w:rsidR="00FD00ED" w:rsidRPr="00BF0D4B" w:rsidRDefault="00FD00ED" w:rsidP="00786985">
            <w:pPr>
              <w:snapToGrid w:val="0"/>
              <w:spacing w:line="300" w:lineRule="exact"/>
              <w:rPr>
                <w:rFonts w:ascii="宋体" w:hAnsi="宋体"/>
                <w:szCs w:val="21"/>
              </w:rPr>
            </w:pPr>
          </w:p>
        </w:tc>
        <w:tc>
          <w:tcPr>
            <w:tcW w:w="4889"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szCs w:val="21"/>
              </w:rPr>
              <w:t>（3）社会捐赠情况</w:t>
            </w:r>
          </w:p>
        </w:tc>
        <w:tc>
          <w:tcPr>
            <w:tcW w:w="1417"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办公室</w:t>
            </w:r>
          </w:p>
        </w:tc>
        <w:tc>
          <w:tcPr>
            <w:tcW w:w="2126" w:type="dxa"/>
            <w:vAlign w:val="center"/>
          </w:tcPr>
          <w:p w:rsidR="00FD00ED" w:rsidRPr="00BF0D4B" w:rsidRDefault="00FD00ED" w:rsidP="00786985">
            <w:pPr>
              <w:snapToGrid w:val="0"/>
              <w:spacing w:line="300" w:lineRule="exact"/>
              <w:ind w:hanging="13"/>
              <w:rPr>
                <w:rFonts w:ascii="宋体" w:hAnsi="宋体"/>
                <w:szCs w:val="21"/>
              </w:rPr>
            </w:pPr>
            <w:r w:rsidRPr="00BF0D4B">
              <w:rPr>
                <w:rFonts w:ascii="宋体" w:hAnsi="宋体" w:hint="eastAsia"/>
                <w:szCs w:val="21"/>
              </w:rPr>
              <w:t>各二级学院</w:t>
            </w:r>
          </w:p>
        </w:tc>
        <w:tc>
          <w:tcPr>
            <w:tcW w:w="1505" w:type="dxa"/>
            <w:vMerge/>
            <w:vAlign w:val="center"/>
          </w:tcPr>
          <w:p w:rsidR="00FD00ED" w:rsidRPr="00BF0D4B" w:rsidRDefault="00FD00ED" w:rsidP="00786985">
            <w:pPr>
              <w:snapToGrid w:val="0"/>
              <w:spacing w:line="300" w:lineRule="exact"/>
              <w:ind w:hanging="13"/>
              <w:jc w:val="center"/>
              <w:rPr>
                <w:rFonts w:ascii="宋体" w:hAnsi="宋体"/>
                <w:szCs w:val="21"/>
              </w:rPr>
            </w:pPr>
          </w:p>
        </w:tc>
      </w:tr>
      <w:tr w:rsidR="008B7FA6" w:rsidRPr="00BF0D4B" w:rsidTr="00BF0D4B">
        <w:trPr>
          <w:cantSplit/>
          <w:trHeight w:val="20"/>
          <w:jc w:val="center"/>
        </w:trPr>
        <w:tc>
          <w:tcPr>
            <w:tcW w:w="1509" w:type="dxa"/>
            <w:vMerge w:val="restart"/>
            <w:tcMar>
              <w:left w:w="28" w:type="dxa"/>
              <w:right w:w="28" w:type="dxa"/>
            </w:tcMar>
            <w:vAlign w:val="center"/>
          </w:tcPr>
          <w:p w:rsidR="00BF0D4B" w:rsidRPr="00BF0D4B" w:rsidRDefault="00BF0D4B" w:rsidP="00786985">
            <w:pPr>
              <w:autoSpaceDE w:val="0"/>
              <w:autoSpaceDN w:val="0"/>
              <w:adjustRightInd w:val="0"/>
              <w:snapToGrid w:val="0"/>
              <w:jc w:val="left"/>
              <w:rPr>
                <w:rFonts w:ascii="宋体" w:hAnsi="宋体"/>
                <w:szCs w:val="21"/>
              </w:rPr>
            </w:pPr>
          </w:p>
          <w:p w:rsidR="008B7FA6" w:rsidRPr="00BF0D4B" w:rsidRDefault="008B7FA6" w:rsidP="00786985">
            <w:pPr>
              <w:numPr>
                <w:ilvl w:val="0"/>
                <w:numId w:val="21"/>
              </w:numPr>
              <w:autoSpaceDE w:val="0"/>
              <w:autoSpaceDN w:val="0"/>
              <w:adjustRightInd w:val="0"/>
              <w:snapToGrid w:val="0"/>
              <w:ind w:hanging="13"/>
              <w:jc w:val="left"/>
              <w:rPr>
                <w:rFonts w:ascii="宋体" w:hAnsi="宋体"/>
                <w:szCs w:val="21"/>
              </w:rPr>
            </w:pPr>
            <w:r w:rsidRPr="00BF0D4B">
              <w:rPr>
                <w:rFonts w:ascii="宋体" w:hAnsi="宋体" w:hint="eastAsia"/>
                <w:szCs w:val="21"/>
              </w:rPr>
              <w:t>人才</w:t>
            </w:r>
            <w:r w:rsidRPr="00BF0D4B">
              <w:rPr>
                <w:rFonts w:ascii="宋体" w:hAnsi="宋体"/>
                <w:szCs w:val="21"/>
              </w:rPr>
              <w:t>培养过程</w:t>
            </w: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Default="008B7FA6" w:rsidP="00786985">
            <w:pPr>
              <w:autoSpaceDE w:val="0"/>
              <w:autoSpaceDN w:val="0"/>
              <w:adjustRightInd w:val="0"/>
              <w:snapToGrid w:val="0"/>
              <w:jc w:val="center"/>
              <w:rPr>
                <w:rFonts w:ascii="宋体" w:hAnsi="宋体"/>
                <w:szCs w:val="21"/>
              </w:rPr>
            </w:pPr>
          </w:p>
          <w:p w:rsidR="00BF0D4B" w:rsidRPr="00BF0D4B" w:rsidRDefault="00BF0D4B"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jc w:val="center"/>
              <w:rPr>
                <w:rFonts w:ascii="宋体" w:hAnsi="宋体"/>
                <w:szCs w:val="21"/>
              </w:rPr>
            </w:pPr>
          </w:p>
          <w:p w:rsidR="008B7FA6" w:rsidRPr="00BF0D4B" w:rsidRDefault="008B7FA6" w:rsidP="00786985">
            <w:pPr>
              <w:autoSpaceDE w:val="0"/>
              <w:autoSpaceDN w:val="0"/>
              <w:adjustRightInd w:val="0"/>
              <w:snapToGrid w:val="0"/>
              <w:rPr>
                <w:rFonts w:ascii="宋体" w:hAnsi="宋体"/>
                <w:szCs w:val="21"/>
              </w:rPr>
            </w:pPr>
            <w:r w:rsidRPr="00BF0D4B">
              <w:rPr>
                <w:rFonts w:ascii="宋体" w:hAnsi="宋体" w:hint="eastAsia"/>
                <w:szCs w:val="21"/>
              </w:rPr>
              <w:t>4.人才</w:t>
            </w:r>
            <w:r w:rsidRPr="00BF0D4B">
              <w:rPr>
                <w:rFonts w:ascii="宋体" w:hAnsi="宋体"/>
                <w:szCs w:val="21"/>
              </w:rPr>
              <w:t>培养过程</w:t>
            </w: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lastRenderedPageBreak/>
              <w:t>4.1教学改革</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（1）教学改革的总体思路及政策措施</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（2）人才培养模式改革，人才培养体制、机制改革</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各二级学院</w:t>
            </w:r>
          </w:p>
        </w:tc>
        <w:tc>
          <w:tcPr>
            <w:tcW w:w="1505" w:type="dxa"/>
            <w:vMerge w:val="restart"/>
            <w:vAlign w:val="center"/>
          </w:tcPr>
          <w:p w:rsidR="008B7FA6" w:rsidRPr="00BF0D4B" w:rsidRDefault="008B7FA6" w:rsidP="00786985">
            <w:pPr>
              <w:snapToGrid w:val="0"/>
              <w:spacing w:line="300" w:lineRule="exact"/>
              <w:ind w:hanging="13"/>
              <w:jc w:val="center"/>
              <w:rPr>
                <w:rFonts w:ascii="宋体" w:hAnsi="宋体"/>
                <w:szCs w:val="21"/>
              </w:rPr>
            </w:pPr>
            <w:proofErr w:type="gramStart"/>
            <w:r w:rsidRPr="00BF0D4B">
              <w:rPr>
                <w:rFonts w:ascii="宋体" w:hAnsi="宋体" w:hint="eastAsia"/>
                <w:szCs w:val="21"/>
              </w:rPr>
              <w:t>徐柳凡</w:t>
            </w:r>
            <w:proofErr w:type="gramEnd"/>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（3）教学及管理信息化</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信息化建设与管理处</w:t>
            </w:r>
          </w:p>
        </w:tc>
        <w:tc>
          <w:tcPr>
            <w:tcW w:w="2126"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教务处、各二级学院</w:t>
            </w:r>
          </w:p>
        </w:tc>
        <w:tc>
          <w:tcPr>
            <w:tcW w:w="1505" w:type="dxa"/>
            <w:vMerge/>
            <w:vAlign w:val="center"/>
          </w:tcPr>
          <w:p w:rsidR="008B7FA6" w:rsidRPr="00BF0D4B" w:rsidRDefault="008B7FA6" w:rsidP="00786985">
            <w:pPr>
              <w:snapToGrid w:val="0"/>
              <w:spacing w:line="300" w:lineRule="exact"/>
              <w:ind w:hanging="13"/>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4.2课堂教学</w:t>
            </w:r>
          </w:p>
        </w:tc>
        <w:tc>
          <w:tcPr>
            <w:tcW w:w="4889" w:type="dxa"/>
            <w:vAlign w:val="center"/>
          </w:tcPr>
          <w:p w:rsidR="008B7FA6" w:rsidRPr="00BF0D4B" w:rsidRDefault="008B7FA6" w:rsidP="00786985">
            <w:pPr>
              <w:snapToGrid w:val="0"/>
              <w:spacing w:line="300" w:lineRule="exact"/>
              <w:rPr>
                <w:rFonts w:ascii="宋体" w:hAnsi="宋体"/>
                <w:szCs w:val="21"/>
              </w:rPr>
            </w:pPr>
            <w:r w:rsidRPr="00BF0D4B">
              <w:rPr>
                <w:rFonts w:ascii="宋体" w:hAnsi="宋体"/>
                <w:szCs w:val="21"/>
              </w:rPr>
              <w:t>（1）教学大纲的制订与执行</w:t>
            </w:r>
          </w:p>
          <w:p w:rsidR="008B7FA6" w:rsidRPr="00BF0D4B" w:rsidRDefault="008B7FA6" w:rsidP="00786985">
            <w:pPr>
              <w:snapToGrid w:val="0"/>
              <w:spacing w:line="300" w:lineRule="exact"/>
              <w:rPr>
                <w:rFonts w:ascii="宋体" w:hAnsi="宋体"/>
                <w:szCs w:val="21"/>
              </w:rPr>
            </w:pPr>
            <w:r w:rsidRPr="00BF0D4B">
              <w:rPr>
                <w:rFonts w:ascii="宋体" w:hAnsi="宋体"/>
                <w:szCs w:val="21"/>
              </w:rPr>
              <w:t>（2）教学内容对人才培养目标的体现，科研转化教学</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（3）教师教学方法，学生学习方式</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（4）考试考核的方式方法及管理</w:t>
            </w:r>
          </w:p>
        </w:tc>
        <w:tc>
          <w:tcPr>
            <w:tcW w:w="1417" w:type="dxa"/>
            <w:vAlign w:val="center"/>
          </w:tcPr>
          <w:p w:rsidR="008B7FA6" w:rsidRPr="00BF0D4B" w:rsidRDefault="008B7FA6" w:rsidP="00786985">
            <w:pPr>
              <w:snapToGrid w:val="0"/>
              <w:spacing w:line="300" w:lineRule="exact"/>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科技处、各二级学院</w:t>
            </w:r>
          </w:p>
        </w:tc>
        <w:tc>
          <w:tcPr>
            <w:tcW w:w="1505" w:type="dxa"/>
            <w:vMerge w:val="restart"/>
            <w:vAlign w:val="center"/>
          </w:tcPr>
          <w:p w:rsidR="008B7FA6" w:rsidRPr="00BF0D4B" w:rsidRDefault="008B7FA6" w:rsidP="00786985">
            <w:pPr>
              <w:jc w:val="center"/>
              <w:rPr>
                <w:rFonts w:ascii="宋体" w:hAnsi="宋体"/>
                <w:szCs w:val="21"/>
              </w:rPr>
            </w:pPr>
            <w:proofErr w:type="gramStart"/>
            <w:r w:rsidRPr="00BF0D4B">
              <w:rPr>
                <w:rFonts w:ascii="宋体" w:hAnsi="宋体" w:hint="eastAsia"/>
                <w:szCs w:val="21"/>
              </w:rPr>
              <w:t>徐柳凡</w:t>
            </w:r>
            <w:proofErr w:type="gramEnd"/>
          </w:p>
        </w:tc>
      </w:tr>
      <w:tr w:rsidR="008B7FA6" w:rsidRPr="00BF0D4B" w:rsidTr="00BF0D4B">
        <w:trPr>
          <w:cantSplit/>
          <w:trHeight w:val="719"/>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4.3实践教学</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（1）实践教学体系建设</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（2）实验教学与实验室开放情况</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83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p>
        </w:tc>
        <w:tc>
          <w:tcPr>
            <w:tcW w:w="4889" w:type="dxa"/>
            <w:vMerge w:val="restart"/>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（3）实习实训、毕业设计（论文）、社会实践的落实及效果</w:t>
            </w:r>
          </w:p>
        </w:tc>
        <w:tc>
          <w:tcPr>
            <w:tcW w:w="1417" w:type="dxa"/>
            <w:vAlign w:val="center"/>
          </w:tcPr>
          <w:p w:rsidR="008B7FA6" w:rsidRPr="00BF0D4B" w:rsidRDefault="008B7FA6" w:rsidP="00786985">
            <w:pPr>
              <w:snapToGrid w:val="0"/>
              <w:spacing w:line="300" w:lineRule="exact"/>
              <w:rPr>
                <w:rFonts w:ascii="宋体" w:hAnsi="宋体"/>
                <w:szCs w:val="21"/>
              </w:rPr>
            </w:pPr>
            <w:r w:rsidRPr="00BF0D4B">
              <w:rPr>
                <w:rFonts w:ascii="宋体" w:hAnsi="宋体" w:hint="eastAsia"/>
                <w:szCs w:val="21"/>
              </w:rPr>
              <w:t>教务处负责</w:t>
            </w:r>
            <w:r w:rsidRPr="00BF0D4B">
              <w:rPr>
                <w:rFonts w:ascii="宋体" w:hAnsi="宋体"/>
                <w:szCs w:val="21"/>
              </w:rPr>
              <w:t>实习实训、毕业设计（论文）</w:t>
            </w:r>
            <w:r w:rsidRPr="00BF0D4B">
              <w:rPr>
                <w:rFonts w:ascii="宋体" w:hAnsi="宋体" w:hint="eastAsia"/>
                <w:szCs w:val="21"/>
              </w:rPr>
              <w:t>的落实及效果</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502"/>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p>
        </w:tc>
        <w:tc>
          <w:tcPr>
            <w:tcW w:w="4889" w:type="dxa"/>
            <w:vMerge/>
            <w:vAlign w:val="center"/>
          </w:tcPr>
          <w:p w:rsidR="008B7FA6" w:rsidRPr="00BF0D4B" w:rsidRDefault="008B7FA6" w:rsidP="00786985">
            <w:pPr>
              <w:snapToGrid w:val="0"/>
              <w:spacing w:line="300" w:lineRule="exact"/>
              <w:ind w:hanging="13"/>
              <w:rPr>
                <w:rFonts w:ascii="宋体" w:hAnsi="宋体"/>
                <w:szCs w:val="21"/>
              </w:rPr>
            </w:pP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团委负责</w:t>
            </w:r>
            <w:r w:rsidRPr="00BF0D4B">
              <w:rPr>
                <w:rFonts w:ascii="宋体" w:hAnsi="宋体"/>
                <w:szCs w:val="21"/>
              </w:rPr>
              <w:t>社会实践的落实及效果</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3F08F9" w:rsidRPr="00BF0D4B" w:rsidTr="00BF0D4B">
        <w:trPr>
          <w:cantSplit/>
          <w:trHeight w:val="956"/>
          <w:jc w:val="center"/>
        </w:trPr>
        <w:tc>
          <w:tcPr>
            <w:tcW w:w="1509" w:type="dxa"/>
            <w:vMerge/>
            <w:tcMar>
              <w:left w:w="28" w:type="dxa"/>
              <w:right w:w="28" w:type="dxa"/>
            </w:tcMar>
            <w:vAlign w:val="center"/>
          </w:tcPr>
          <w:p w:rsidR="003F08F9" w:rsidRPr="00BF0D4B" w:rsidRDefault="003F08F9" w:rsidP="00786985">
            <w:pPr>
              <w:snapToGrid w:val="0"/>
              <w:ind w:hanging="13"/>
              <w:jc w:val="center"/>
              <w:rPr>
                <w:rFonts w:ascii="宋体" w:hAnsi="宋体"/>
                <w:szCs w:val="21"/>
              </w:rPr>
            </w:pPr>
          </w:p>
        </w:tc>
        <w:tc>
          <w:tcPr>
            <w:tcW w:w="2127" w:type="dxa"/>
            <w:vMerge w:val="restart"/>
            <w:tcMar>
              <w:left w:w="28" w:type="dxa"/>
              <w:right w:w="28" w:type="dxa"/>
            </w:tcMar>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4.4第二课堂</w:t>
            </w:r>
          </w:p>
        </w:tc>
        <w:tc>
          <w:tcPr>
            <w:tcW w:w="4889"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（1）第二课堂育人体系建设与保障措施</w:t>
            </w:r>
          </w:p>
          <w:p w:rsidR="003F08F9" w:rsidRPr="00BF0D4B" w:rsidRDefault="003F08F9" w:rsidP="00786985">
            <w:pPr>
              <w:snapToGrid w:val="0"/>
              <w:spacing w:line="300" w:lineRule="exact"/>
              <w:ind w:left="-13"/>
              <w:rPr>
                <w:rFonts w:ascii="宋体" w:hAnsi="宋体"/>
                <w:szCs w:val="21"/>
              </w:rPr>
            </w:pPr>
            <w:r w:rsidRPr="00BF0D4B">
              <w:rPr>
                <w:rFonts w:ascii="宋体" w:hAnsi="宋体"/>
                <w:szCs w:val="21"/>
              </w:rPr>
              <w:t>（</w:t>
            </w:r>
            <w:r w:rsidRPr="00BF0D4B">
              <w:rPr>
                <w:rFonts w:ascii="宋体" w:hAnsi="宋体" w:hint="eastAsia"/>
                <w:szCs w:val="21"/>
              </w:rPr>
              <w:t>2</w:t>
            </w:r>
            <w:r w:rsidRPr="00BF0D4B">
              <w:rPr>
                <w:rFonts w:ascii="宋体" w:hAnsi="宋体"/>
                <w:szCs w:val="21"/>
              </w:rPr>
              <w:t>）社团建设与校园文化、科技、艺术活动及育人效果</w:t>
            </w:r>
          </w:p>
        </w:tc>
        <w:tc>
          <w:tcPr>
            <w:tcW w:w="1417"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hint="eastAsia"/>
                <w:szCs w:val="21"/>
              </w:rPr>
              <w:t>团委</w:t>
            </w:r>
          </w:p>
        </w:tc>
        <w:tc>
          <w:tcPr>
            <w:tcW w:w="2126" w:type="dxa"/>
            <w:vAlign w:val="center"/>
          </w:tcPr>
          <w:p w:rsidR="003F08F9" w:rsidRPr="00BF0D4B" w:rsidRDefault="003F08F9" w:rsidP="00786985">
            <w:pPr>
              <w:rPr>
                <w:szCs w:val="21"/>
              </w:rPr>
            </w:pPr>
            <w:r w:rsidRPr="00BF0D4B">
              <w:rPr>
                <w:rFonts w:ascii="宋体" w:hAnsi="宋体" w:hint="eastAsia"/>
                <w:szCs w:val="21"/>
              </w:rPr>
              <w:t>教务处、科技处、宣传部、各二级学院</w:t>
            </w:r>
          </w:p>
        </w:tc>
        <w:tc>
          <w:tcPr>
            <w:tcW w:w="1505" w:type="dxa"/>
            <w:vMerge w:val="restart"/>
            <w:vAlign w:val="center"/>
          </w:tcPr>
          <w:p w:rsidR="003F08F9" w:rsidRPr="00BF0D4B" w:rsidRDefault="003F08F9" w:rsidP="003F08F9">
            <w:pPr>
              <w:jc w:val="center"/>
              <w:rPr>
                <w:rFonts w:ascii="宋体" w:hAnsi="宋体"/>
                <w:szCs w:val="21"/>
              </w:rPr>
            </w:pPr>
            <w:r w:rsidRPr="00BF0D4B">
              <w:rPr>
                <w:rFonts w:ascii="宋体" w:hAnsi="宋体" w:hint="eastAsia"/>
                <w:szCs w:val="21"/>
              </w:rPr>
              <w:t>阮爱民</w:t>
            </w:r>
          </w:p>
        </w:tc>
      </w:tr>
      <w:tr w:rsidR="003F08F9" w:rsidRPr="00BF0D4B" w:rsidTr="00BF0D4B">
        <w:trPr>
          <w:cantSplit/>
          <w:trHeight w:val="20"/>
          <w:jc w:val="center"/>
        </w:trPr>
        <w:tc>
          <w:tcPr>
            <w:tcW w:w="1509" w:type="dxa"/>
            <w:vMerge/>
            <w:tcMar>
              <w:left w:w="28" w:type="dxa"/>
              <w:right w:w="28" w:type="dxa"/>
            </w:tcMar>
            <w:vAlign w:val="center"/>
          </w:tcPr>
          <w:p w:rsidR="003F08F9" w:rsidRPr="00BF0D4B" w:rsidRDefault="003F08F9" w:rsidP="00786985">
            <w:pPr>
              <w:snapToGrid w:val="0"/>
              <w:ind w:hanging="13"/>
              <w:jc w:val="center"/>
              <w:rPr>
                <w:rFonts w:ascii="宋体" w:hAnsi="宋体"/>
                <w:szCs w:val="21"/>
              </w:rPr>
            </w:pPr>
          </w:p>
        </w:tc>
        <w:tc>
          <w:tcPr>
            <w:tcW w:w="2127" w:type="dxa"/>
            <w:vMerge/>
            <w:tcMar>
              <w:left w:w="28" w:type="dxa"/>
              <w:right w:w="28" w:type="dxa"/>
            </w:tcMar>
            <w:vAlign w:val="center"/>
          </w:tcPr>
          <w:p w:rsidR="003F08F9" w:rsidRPr="00BF0D4B" w:rsidRDefault="003F08F9" w:rsidP="00786985">
            <w:pPr>
              <w:snapToGrid w:val="0"/>
              <w:spacing w:line="300" w:lineRule="exact"/>
              <w:ind w:hanging="13"/>
              <w:rPr>
                <w:rFonts w:ascii="宋体" w:hAnsi="宋体"/>
                <w:szCs w:val="21"/>
              </w:rPr>
            </w:pPr>
          </w:p>
        </w:tc>
        <w:tc>
          <w:tcPr>
            <w:tcW w:w="4889"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w:t>
            </w:r>
            <w:r w:rsidRPr="00BF0D4B">
              <w:rPr>
                <w:rFonts w:ascii="宋体" w:hAnsi="宋体" w:hint="eastAsia"/>
                <w:szCs w:val="21"/>
              </w:rPr>
              <w:t>3</w:t>
            </w:r>
            <w:r w:rsidRPr="00BF0D4B">
              <w:rPr>
                <w:rFonts w:ascii="宋体" w:hAnsi="宋体"/>
                <w:szCs w:val="21"/>
              </w:rPr>
              <w:t>）学生国内外交流学习情况</w:t>
            </w:r>
          </w:p>
        </w:tc>
        <w:tc>
          <w:tcPr>
            <w:tcW w:w="1417" w:type="dxa"/>
            <w:vAlign w:val="center"/>
          </w:tcPr>
          <w:p w:rsidR="003F08F9" w:rsidRPr="00BF0D4B" w:rsidRDefault="00D0604A" w:rsidP="00786985">
            <w:pPr>
              <w:snapToGrid w:val="0"/>
              <w:spacing w:line="300" w:lineRule="exact"/>
              <w:ind w:hanging="13"/>
              <w:rPr>
                <w:rFonts w:ascii="宋体" w:hAnsi="宋体"/>
                <w:szCs w:val="21"/>
              </w:rPr>
            </w:pPr>
            <w:r w:rsidRPr="00BF0D4B">
              <w:rPr>
                <w:rFonts w:hint="eastAsia"/>
                <w:szCs w:val="21"/>
              </w:rPr>
              <w:t>国继学院</w:t>
            </w:r>
          </w:p>
        </w:tc>
        <w:tc>
          <w:tcPr>
            <w:tcW w:w="2126" w:type="dxa"/>
            <w:vAlign w:val="center"/>
          </w:tcPr>
          <w:p w:rsidR="003F08F9" w:rsidRPr="00BF0D4B" w:rsidRDefault="003F08F9" w:rsidP="00786985">
            <w:pPr>
              <w:rPr>
                <w:szCs w:val="21"/>
              </w:rPr>
            </w:pPr>
            <w:r w:rsidRPr="00BF0D4B">
              <w:rPr>
                <w:rFonts w:hint="eastAsia"/>
                <w:szCs w:val="21"/>
              </w:rPr>
              <w:t>教务处、各二级学院</w:t>
            </w:r>
          </w:p>
        </w:tc>
        <w:tc>
          <w:tcPr>
            <w:tcW w:w="1505" w:type="dxa"/>
            <w:vMerge/>
            <w:vAlign w:val="center"/>
          </w:tcPr>
          <w:p w:rsidR="003F08F9" w:rsidRPr="00BF0D4B" w:rsidRDefault="003F08F9" w:rsidP="00786985">
            <w:pPr>
              <w:jc w:val="center"/>
              <w:rPr>
                <w:szCs w:val="21"/>
              </w:rPr>
            </w:pPr>
          </w:p>
        </w:tc>
      </w:tr>
      <w:tr w:rsidR="003F08F9" w:rsidRPr="00BF0D4B" w:rsidTr="00BF0D4B">
        <w:trPr>
          <w:cantSplit/>
          <w:trHeight w:val="20"/>
          <w:jc w:val="center"/>
        </w:trPr>
        <w:tc>
          <w:tcPr>
            <w:tcW w:w="1509" w:type="dxa"/>
            <w:vMerge w:val="restart"/>
            <w:tcMar>
              <w:left w:w="28" w:type="dxa"/>
              <w:right w:w="28" w:type="dxa"/>
            </w:tcMar>
            <w:vAlign w:val="center"/>
          </w:tcPr>
          <w:p w:rsidR="003F08F9" w:rsidRPr="00BF0D4B" w:rsidRDefault="003F08F9" w:rsidP="00786985">
            <w:pPr>
              <w:numPr>
                <w:ilvl w:val="0"/>
                <w:numId w:val="21"/>
              </w:numPr>
              <w:autoSpaceDE w:val="0"/>
              <w:autoSpaceDN w:val="0"/>
              <w:adjustRightInd w:val="0"/>
              <w:snapToGrid w:val="0"/>
              <w:ind w:hanging="13"/>
              <w:jc w:val="center"/>
              <w:rPr>
                <w:rFonts w:ascii="宋体" w:hAnsi="宋体"/>
                <w:szCs w:val="21"/>
              </w:rPr>
            </w:pPr>
            <w:r w:rsidRPr="00BF0D4B">
              <w:rPr>
                <w:rFonts w:ascii="宋体" w:hAnsi="宋体" w:hint="eastAsia"/>
                <w:szCs w:val="21"/>
              </w:rPr>
              <w:t>学风建设与</w:t>
            </w:r>
            <w:r w:rsidRPr="00BF0D4B">
              <w:rPr>
                <w:rFonts w:ascii="宋体" w:hAnsi="宋体"/>
                <w:szCs w:val="21"/>
              </w:rPr>
              <w:t>学生发展</w:t>
            </w:r>
          </w:p>
        </w:tc>
        <w:tc>
          <w:tcPr>
            <w:tcW w:w="2127" w:type="dxa"/>
            <w:tcMar>
              <w:left w:w="28" w:type="dxa"/>
              <w:right w:w="28" w:type="dxa"/>
            </w:tcMar>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5.1招生及生源情况</w:t>
            </w:r>
          </w:p>
        </w:tc>
        <w:tc>
          <w:tcPr>
            <w:tcW w:w="4889"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（1）学校总体生源状况</w:t>
            </w:r>
          </w:p>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（2）各专业生源数量及特征</w:t>
            </w:r>
          </w:p>
        </w:tc>
        <w:tc>
          <w:tcPr>
            <w:tcW w:w="1417"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3F08F9" w:rsidRPr="00BF0D4B" w:rsidRDefault="003F08F9" w:rsidP="00786985">
            <w:pPr>
              <w:rPr>
                <w:szCs w:val="21"/>
              </w:rPr>
            </w:pPr>
            <w:r w:rsidRPr="00BF0D4B">
              <w:rPr>
                <w:szCs w:val="21"/>
              </w:rPr>
              <w:t>各二级学院</w:t>
            </w:r>
          </w:p>
        </w:tc>
        <w:tc>
          <w:tcPr>
            <w:tcW w:w="1505" w:type="dxa"/>
            <w:vMerge/>
            <w:vAlign w:val="center"/>
          </w:tcPr>
          <w:p w:rsidR="003F08F9" w:rsidRPr="00BF0D4B" w:rsidRDefault="003F08F9" w:rsidP="00786985">
            <w:pPr>
              <w:jc w:val="center"/>
              <w:rPr>
                <w:szCs w:val="21"/>
              </w:rPr>
            </w:pPr>
          </w:p>
        </w:tc>
      </w:tr>
      <w:tr w:rsidR="003F08F9" w:rsidRPr="00BF0D4B" w:rsidTr="00BF0D4B">
        <w:trPr>
          <w:cantSplit/>
          <w:trHeight w:val="1008"/>
          <w:jc w:val="center"/>
        </w:trPr>
        <w:tc>
          <w:tcPr>
            <w:tcW w:w="1509" w:type="dxa"/>
            <w:vMerge/>
            <w:tcMar>
              <w:left w:w="28" w:type="dxa"/>
              <w:right w:w="28" w:type="dxa"/>
            </w:tcMar>
            <w:vAlign w:val="center"/>
          </w:tcPr>
          <w:p w:rsidR="003F08F9" w:rsidRPr="00BF0D4B" w:rsidRDefault="003F08F9" w:rsidP="00786985">
            <w:pPr>
              <w:snapToGrid w:val="0"/>
              <w:ind w:hanging="13"/>
              <w:jc w:val="center"/>
              <w:rPr>
                <w:rFonts w:ascii="宋体" w:hAnsi="宋体"/>
                <w:szCs w:val="21"/>
              </w:rPr>
            </w:pPr>
          </w:p>
        </w:tc>
        <w:tc>
          <w:tcPr>
            <w:tcW w:w="2127" w:type="dxa"/>
            <w:tcMar>
              <w:left w:w="28" w:type="dxa"/>
              <w:right w:w="28" w:type="dxa"/>
            </w:tcMar>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5.2学生指导与服务</w:t>
            </w:r>
          </w:p>
        </w:tc>
        <w:tc>
          <w:tcPr>
            <w:tcW w:w="4889"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（1）学生指导与服务的内容及效果</w:t>
            </w:r>
          </w:p>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（2）学生指导与服务的组织与条件保障</w:t>
            </w:r>
          </w:p>
          <w:p w:rsidR="003F08F9" w:rsidRPr="00BF0D4B" w:rsidRDefault="003F08F9" w:rsidP="00786985">
            <w:pPr>
              <w:snapToGrid w:val="0"/>
              <w:spacing w:line="300" w:lineRule="exact"/>
              <w:ind w:hanging="13"/>
              <w:rPr>
                <w:rFonts w:ascii="宋体" w:hAnsi="宋体"/>
                <w:szCs w:val="21"/>
              </w:rPr>
            </w:pPr>
            <w:r w:rsidRPr="00BF0D4B">
              <w:rPr>
                <w:rFonts w:ascii="宋体" w:hAnsi="宋体"/>
                <w:szCs w:val="21"/>
              </w:rPr>
              <w:t>（3）学生对指导与服务的评价</w:t>
            </w:r>
          </w:p>
        </w:tc>
        <w:tc>
          <w:tcPr>
            <w:tcW w:w="1417" w:type="dxa"/>
            <w:vAlign w:val="center"/>
          </w:tcPr>
          <w:p w:rsidR="003F08F9" w:rsidRPr="00BF0D4B" w:rsidRDefault="003F08F9" w:rsidP="00786985">
            <w:pPr>
              <w:snapToGrid w:val="0"/>
              <w:spacing w:line="300" w:lineRule="exact"/>
              <w:ind w:hanging="13"/>
              <w:rPr>
                <w:rFonts w:ascii="宋体" w:hAnsi="宋体"/>
                <w:szCs w:val="21"/>
              </w:rPr>
            </w:pPr>
            <w:r w:rsidRPr="00BF0D4B">
              <w:rPr>
                <w:rFonts w:ascii="宋体" w:hAnsi="宋体" w:hint="eastAsia"/>
                <w:szCs w:val="21"/>
              </w:rPr>
              <w:t>学工部</w:t>
            </w:r>
          </w:p>
        </w:tc>
        <w:tc>
          <w:tcPr>
            <w:tcW w:w="2126" w:type="dxa"/>
            <w:vAlign w:val="center"/>
          </w:tcPr>
          <w:p w:rsidR="003F08F9" w:rsidRPr="00BF0D4B" w:rsidRDefault="003F08F9" w:rsidP="00786985">
            <w:pPr>
              <w:rPr>
                <w:szCs w:val="21"/>
              </w:rPr>
            </w:pPr>
            <w:r w:rsidRPr="00BF0D4B">
              <w:rPr>
                <w:rFonts w:ascii="宋体" w:hAnsi="宋体" w:hint="eastAsia"/>
                <w:szCs w:val="21"/>
              </w:rPr>
              <w:t>团委、教务处、各二级学院</w:t>
            </w:r>
          </w:p>
        </w:tc>
        <w:tc>
          <w:tcPr>
            <w:tcW w:w="1505" w:type="dxa"/>
            <w:vMerge/>
            <w:vAlign w:val="center"/>
          </w:tcPr>
          <w:p w:rsidR="003F08F9" w:rsidRPr="00BF0D4B" w:rsidRDefault="003F08F9" w:rsidP="00786985">
            <w:pPr>
              <w:jc w:val="center"/>
              <w:rPr>
                <w:rFonts w:ascii="宋体" w:hAnsi="宋体"/>
                <w:szCs w:val="21"/>
              </w:rPr>
            </w:pPr>
          </w:p>
        </w:tc>
      </w:tr>
      <w:tr w:rsidR="008B7FA6" w:rsidRPr="00BF0D4B" w:rsidTr="00BF0D4B">
        <w:trPr>
          <w:cantSplit/>
          <w:trHeight w:val="20"/>
          <w:jc w:val="center"/>
        </w:trPr>
        <w:tc>
          <w:tcPr>
            <w:tcW w:w="1509" w:type="dxa"/>
            <w:vMerge w:val="restart"/>
            <w:tcMar>
              <w:left w:w="28" w:type="dxa"/>
              <w:right w:w="28" w:type="dxa"/>
            </w:tcMar>
            <w:vAlign w:val="center"/>
          </w:tcPr>
          <w:p w:rsidR="008B7FA6" w:rsidRPr="00BF0D4B" w:rsidRDefault="008B7FA6" w:rsidP="00786985">
            <w:pPr>
              <w:snapToGrid w:val="0"/>
              <w:ind w:hanging="13"/>
              <w:jc w:val="center"/>
              <w:rPr>
                <w:rFonts w:ascii="宋体" w:hAnsi="宋体"/>
                <w:szCs w:val="21"/>
              </w:rPr>
            </w:pPr>
            <w:r w:rsidRPr="00BF0D4B">
              <w:rPr>
                <w:rFonts w:ascii="宋体" w:hAnsi="宋体" w:hint="eastAsia"/>
                <w:szCs w:val="21"/>
              </w:rPr>
              <w:lastRenderedPageBreak/>
              <w:t>5.学风建设与</w:t>
            </w:r>
            <w:r w:rsidRPr="00BF0D4B">
              <w:rPr>
                <w:rFonts w:ascii="宋体" w:hAnsi="宋体"/>
                <w:szCs w:val="21"/>
              </w:rPr>
              <w:t>学生发展</w:t>
            </w:r>
          </w:p>
        </w:tc>
        <w:tc>
          <w:tcPr>
            <w:tcW w:w="2127" w:type="dxa"/>
            <w:vMerge w:val="restart"/>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5.3学风与学习效果</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（1）学风建设的措施与效果</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学工部</w:t>
            </w:r>
          </w:p>
        </w:tc>
        <w:tc>
          <w:tcPr>
            <w:tcW w:w="2126" w:type="dxa"/>
            <w:vAlign w:val="center"/>
          </w:tcPr>
          <w:p w:rsidR="008B7FA6" w:rsidRPr="00BF0D4B" w:rsidRDefault="008B7FA6" w:rsidP="00786985">
            <w:pPr>
              <w:rPr>
                <w:rFonts w:ascii="宋体" w:hAnsi="宋体"/>
                <w:szCs w:val="21"/>
              </w:rPr>
            </w:pPr>
            <w:r w:rsidRPr="00BF0D4B">
              <w:rPr>
                <w:rFonts w:ascii="宋体" w:hAnsi="宋体"/>
                <w:szCs w:val="21"/>
              </w:rPr>
              <w:t>教务处</w:t>
            </w:r>
            <w:r w:rsidRPr="00BF0D4B">
              <w:rPr>
                <w:rFonts w:ascii="宋体" w:hAnsi="宋体" w:hint="eastAsia"/>
                <w:szCs w:val="21"/>
              </w:rPr>
              <w:t>、</w:t>
            </w:r>
            <w:r w:rsidRPr="00BF0D4B">
              <w:rPr>
                <w:rFonts w:ascii="宋体" w:hAnsi="宋体"/>
                <w:szCs w:val="21"/>
              </w:rPr>
              <w:t>各二级学院</w:t>
            </w:r>
          </w:p>
        </w:tc>
        <w:tc>
          <w:tcPr>
            <w:tcW w:w="1505" w:type="dxa"/>
            <w:vMerge w:val="restart"/>
            <w:vAlign w:val="center"/>
          </w:tcPr>
          <w:p w:rsidR="008B7FA6" w:rsidRPr="00BF0D4B" w:rsidRDefault="00FD00ED" w:rsidP="00786985">
            <w:pPr>
              <w:jc w:val="center"/>
              <w:rPr>
                <w:rFonts w:ascii="宋体" w:hAnsi="宋体"/>
                <w:szCs w:val="21"/>
              </w:rPr>
            </w:pPr>
            <w:r w:rsidRPr="00BF0D4B">
              <w:rPr>
                <w:rFonts w:ascii="宋体" w:hAnsi="宋体" w:hint="eastAsia"/>
                <w:szCs w:val="21"/>
              </w:rPr>
              <w:t>阮爱民</w:t>
            </w: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（2）学生学业成绩</w:t>
            </w:r>
            <w:r w:rsidRPr="00BF0D4B">
              <w:rPr>
                <w:rFonts w:ascii="宋体" w:hAnsi="宋体" w:hint="eastAsia"/>
                <w:szCs w:val="21"/>
              </w:rPr>
              <w:t>及</w:t>
            </w:r>
            <w:r w:rsidRPr="00BF0D4B">
              <w:rPr>
                <w:rFonts w:ascii="宋体" w:hAnsi="宋体"/>
                <w:szCs w:val="21"/>
              </w:rPr>
              <w:t>综合素质表现</w:t>
            </w:r>
          </w:p>
        </w:tc>
        <w:tc>
          <w:tcPr>
            <w:tcW w:w="1417" w:type="dxa"/>
            <w:vAlign w:val="center"/>
          </w:tcPr>
          <w:p w:rsidR="008B7FA6" w:rsidRPr="00BF0D4B" w:rsidRDefault="00D016FD" w:rsidP="00786985">
            <w:pPr>
              <w:snapToGrid w:val="0"/>
              <w:spacing w:line="300" w:lineRule="exact"/>
              <w:ind w:hanging="13"/>
              <w:rPr>
                <w:rFonts w:ascii="宋体" w:hAnsi="宋体"/>
                <w:szCs w:val="21"/>
              </w:rPr>
            </w:pPr>
            <w:r w:rsidRPr="00BF0D4B">
              <w:rPr>
                <w:rFonts w:ascii="宋体" w:hAnsi="宋体"/>
                <w:szCs w:val="21"/>
              </w:rPr>
              <w:t>学工部</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马克思主义学院、体育学院、</w:t>
            </w:r>
            <w:r w:rsidR="00D016FD" w:rsidRPr="00BF0D4B">
              <w:rPr>
                <w:rFonts w:ascii="宋体" w:hAnsi="宋体" w:hint="eastAsia"/>
                <w:szCs w:val="21"/>
              </w:rPr>
              <w:t>教务处</w:t>
            </w:r>
            <w:r w:rsidRPr="00BF0D4B">
              <w:rPr>
                <w:rFonts w:ascii="宋体" w:hAnsi="宋体" w:hint="eastAsia"/>
                <w:szCs w:val="21"/>
              </w:rPr>
              <w:t>、团委、各二级学院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615"/>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vMerge/>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（3）学生对自我学习与健康成长的满意度</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学工部</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教务处、各二级学院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5.4就业与发展</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（1）毕业生就业率与职业发展情况</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（2）用人单位对毕业生评价</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学工部</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val="restart"/>
            <w:tcMar>
              <w:left w:w="28" w:type="dxa"/>
              <w:right w:w="28" w:type="dxa"/>
            </w:tcMar>
            <w:vAlign w:val="center"/>
          </w:tcPr>
          <w:p w:rsidR="008B7FA6" w:rsidRPr="00BF0D4B" w:rsidRDefault="008B7FA6" w:rsidP="00786985">
            <w:pPr>
              <w:numPr>
                <w:ilvl w:val="0"/>
                <w:numId w:val="21"/>
              </w:numPr>
              <w:autoSpaceDE w:val="0"/>
              <w:autoSpaceDN w:val="0"/>
              <w:adjustRightInd w:val="0"/>
              <w:snapToGrid w:val="0"/>
              <w:ind w:hanging="13"/>
              <w:jc w:val="center"/>
              <w:rPr>
                <w:rFonts w:ascii="宋体" w:hAnsi="宋体"/>
                <w:szCs w:val="21"/>
              </w:rPr>
            </w:pPr>
            <w:r w:rsidRPr="00BF0D4B">
              <w:rPr>
                <w:rFonts w:ascii="宋体" w:hAnsi="宋体"/>
                <w:szCs w:val="21"/>
              </w:rPr>
              <w:t>质量</w:t>
            </w:r>
            <w:r w:rsidRPr="00BF0D4B">
              <w:rPr>
                <w:rFonts w:ascii="宋体" w:hAnsi="宋体" w:hint="eastAsia"/>
                <w:szCs w:val="21"/>
              </w:rPr>
              <w:t>监控与</w:t>
            </w:r>
            <w:r w:rsidRPr="00BF0D4B">
              <w:rPr>
                <w:rFonts w:ascii="宋体" w:hAnsi="宋体"/>
                <w:szCs w:val="21"/>
              </w:rPr>
              <w:t>保障</w:t>
            </w: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6.1教学质量保障体系</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（1）质量标准建设</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（2）学校质量保障模式及体系结构</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（3）质量保障体系的组织、制度建设</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（4）教学质量管理队伍建设</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各二级学院</w:t>
            </w:r>
          </w:p>
        </w:tc>
        <w:tc>
          <w:tcPr>
            <w:tcW w:w="1505" w:type="dxa"/>
            <w:vMerge w:val="restart"/>
            <w:vAlign w:val="center"/>
          </w:tcPr>
          <w:p w:rsidR="008B7FA6" w:rsidRPr="00BF0D4B" w:rsidRDefault="008B7FA6" w:rsidP="00786985">
            <w:pPr>
              <w:jc w:val="center"/>
              <w:rPr>
                <w:rFonts w:ascii="宋体" w:hAnsi="宋体"/>
                <w:szCs w:val="21"/>
              </w:rPr>
            </w:pPr>
            <w:proofErr w:type="gramStart"/>
            <w:r w:rsidRPr="00BF0D4B">
              <w:rPr>
                <w:rFonts w:ascii="宋体" w:hAnsi="宋体" w:hint="eastAsia"/>
                <w:szCs w:val="21"/>
              </w:rPr>
              <w:t>徐柳凡</w:t>
            </w:r>
            <w:proofErr w:type="gramEnd"/>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6.2质量监控</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（1）自我评估及质量监控的内容与方式</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（2）自我评估及质量监控的实施效果</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BF0D4B" w:rsidP="00786985">
            <w:pPr>
              <w:rPr>
                <w:rFonts w:ascii="宋体" w:hAnsi="宋体"/>
                <w:szCs w:val="21"/>
              </w:rPr>
            </w:pPr>
            <w:r>
              <w:rPr>
                <w:rFonts w:ascii="宋体" w:hAnsi="宋体" w:hint="eastAsia"/>
                <w:szCs w:val="21"/>
              </w:rPr>
              <w:t>发</w:t>
            </w:r>
            <w:proofErr w:type="gramStart"/>
            <w:r>
              <w:rPr>
                <w:rFonts w:ascii="宋体" w:hAnsi="宋体" w:hint="eastAsia"/>
                <w:szCs w:val="21"/>
              </w:rPr>
              <w:t>规</w:t>
            </w:r>
            <w:proofErr w:type="gramEnd"/>
            <w:r>
              <w:rPr>
                <w:rFonts w:ascii="宋体" w:hAnsi="宋体" w:hint="eastAsia"/>
                <w:szCs w:val="21"/>
              </w:rPr>
              <w:t>处</w:t>
            </w:r>
            <w:r w:rsidR="008B7FA6"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6.3质量信息及利用</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（1）校内教学基本状态数据库建设情况</w:t>
            </w:r>
          </w:p>
          <w:p w:rsidR="008B7FA6" w:rsidRPr="00BF0D4B" w:rsidRDefault="008B7FA6" w:rsidP="00786985">
            <w:pPr>
              <w:snapToGrid w:val="0"/>
              <w:spacing w:line="300" w:lineRule="exact"/>
              <w:ind w:hanging="11"/>
              <w:rPr>
                <w:rFonts w:ascii="宋体" w:hAnsi="宋体"/>
                <w:szCs w:val="21"/>
              </w:rPr>
            </w:pPr>
            <w:r w:rsidRPr="00BF0D4B">
              <w:rPr>
                <w:rFonts w:ascii="宋体" w:hAnsi="宋体"/>
                <w:szCs w:val="21"/>
              </w:rPr>
              <w:t>（2）质量信息统计、分析、反馈机制</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（3）质量信息公开及年度质量报告</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BF0D4B" w:rsidP="00786985">
            <w:pPr>
              <w:rPr>
                <w:rFonts w:ascii="宋体" w:hAnsi="宋体"/>
                <w:szCs w:val="21"/>
              </w:rPr>
            </w:pPr>
            <w:r>
              <w:rPr>
                <w:rFonts w:ascii="宋体" w:hAnsi="宋体" w:hint="eastAsia"/>
                <w:szCs w:val="21"/>
              </w:rPr>
              <w:t>发</w:t>
            </w:r>
            <w:proofErr w:type="gramStart"/>
            <w:r>
              <w:rPr>
                <w:rFonts w:ascii="宋体" w:hAnsi="宋体" w:hint="eastAsia"/>
                <w:szCs w:val="21"/>
              </w:rPr>
              <w:t>规</w:t>
            </w:r>
            <w:proofErr w:type="gramEnd"/>
            <w:r>
              <w:rPr>
                <w:rFonts w:ascii="宋体" w:hAnsi="宋体" w:hint="eastAsia"/>
                <w:szCs w:val="21"/>
              </w:rPr>
              <w:t>处</w:t>
            </w:r>
            <w:r w:rsidR="008B7FA6"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r w:rsidR="008B7FA6" w:rsidRPr="00BF0D4B" w:rsidTr="00BF0D4B">
        <w:trPr>
          <w:cantSplit/>
          <w:trHeight w:val="20"/>
          <w:jc w:val="center"/>
        </w:trPr>
        <w:tc>
          <w:tcPr>
            <w:tcW w:w="1509" w:type="dxa"/>
            <w:vMerge/>
            <w:tcMar>
              <w:left w:w="28" w:type="dxa"/>
              <w:right w:w="28" w:type="dxa"/>
            </w:tcMar>
            <w:vAlign w:val="center"/>
          </w:tcPr>
          <w:p w:rsidR="008B7FA6" w:rsidRPr="00BF0D4B" w:rsidRDefault="008B7FA6" w:rsidP="00786985">
            <w:pPr>
              <w:snapToGrid w:val="0"/>
              <w:ind w:hanging="13"/>
              <w:jc w:val="center"/>
              <w:rPr>
                <w:rFonts w:ascii="宋体" w:hAnsi="宋体"/>
                <w:szCs w:val="21"/>
              </w:rPr>
            </w:pPr>
          </w:p>
        </w:tc>
        <w:tc>
          <w:tcPr>
            <w:tcW w:w="2127" w:type="dxa"/>
            <w:tcMar>
              <w:left w:w="28" w:type="dxa"/>
              <w:right w:w="28" w:type="dxa"/>
            </w:tcMar>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6.4质量改进</w:t>
            </w:r>
          </w:p>
        </w:tc>
        <w:tc>
          <w:tcPr>
            <w:tcW w:w="4889"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 xml:space="preserve">（1）质量改进的途径与方法 </w:t>
            </w:r>
          </w:p>
          <w:p w:rsidR="008B7FA6" w:rsidRPr="00BF0D4B" w:rsidRDefault="008B7FA6" w:rsidP="00786985">
            <w:pPr>
              <w:snapToGrid w:val="0"/>
              <w:spacing w:line="300" w:lineRule="exact"/>
              <w:ind w:hanging="13"/>
              <w:rPr>
                <w:rFonts w:ascii="宋体" w:hAnsi="宋体"/>
                <w:szCs w:val="21"/>
              </w:rPr>
            </w:pPr>
            <w:r w:rsidRPr="00BF0D4B">
              <w:rPr>
                <w:rFonts w:ascii="宋体" w:hAnsi="宋体"/>
                <w:szCs w:val="21"/>
              </w:rPr>
              <w:t>（2）质量改进的效果与评价</w:t>
            </w:r>
          </w:p>
        </w:tc>
        <w:tc>
          <w:tcPr>
            <w:tcW w:w="1417" w:type="dxa"/>
            <w:vAlign w:val="center"/>
          </w:tcPr>
          <w:p w:rsidR="008B7FA6" w:rsidRPr="00BF0D4B" w:rsidRDefault="008B7FA6" w:rsidP="00786985">
            <w:pPr>
              <w:snapToGrid w:val="0"/>
              <w:spacing w:line="300" w:lineRule="exact"/>
              <w:ind w:hanging="13"/>
              <w:rPr>
                <w:rFonts w:ascii="宋体" w:hAnsi="宋体"/>
                <w:szCs w:val="21"/>
              </w:rPr>
            </w:pPr>
            <w:r w:rsidRPr="00BF0D4B">
              <w:rPr>
                <w:rFonts w:ascii="宋体" w:hAnsi="宋体" w:hint="eastAsia"/>
                <w:szCs w:val="21"/>
              </w:rPr>
              <w:t>教务处</w:t>
            </w:r>
          </w:p>
        </w:tc>
        <w:tc>
          <w:tcPr>
            <w:tcW w:w="2126" w:type="dxa"/>
            <w:vAlign w:val="center"/>
          </w:tcPr>
          <w:p w:rsidR="008B7FA6" w:rsidRPr="00BF0D4B" w:rsidRDefault="008B7FA6" w:rsidP="00786985">
            <w:pPr>
              <w:rPr>
                <w:rFonts w:ascii="宋体" w:hAnsi="宋体"/>
                <w:szCs w:val="21"/>
              </w:rPr>
            </w:pPr>
            <w:r w:rsidRPr="00BF0D4B">
              <w:rPr>
                <w:rFonts w:ascii="宋体" w:hAnsi="宋体" w:hint="eastAsia"/>
                <w:szCs w:val="21"/>
              </w:rPr>
              <w:t>各二级学院</w:t>
            </w:r>
          </w:p>
        </w:tc>
        <w:tc>
          <w:tcPr>
            <w:tcW w:w="1505" w:type="dxa"/>
            <w:vMerge/>
            <w:vAlign w:val="center"/>
          </w:tcPr>
          <w:p w:rsidR="008B7FA6" w:rsidRPr="00BF0D4B" w:rsidRDefault="008B7FA6" w:rsidP="00786985">
            <w:pPr>
              <w:jc w:val="center"/>
              <w:rPr>
                <w:rFonts w:ascii="宋体" w:hAnsi="宋体"/>
                <w:szCs w:val="21"/>
              </w:rPr>
            </w:pPr>
          </w:p>
        </w:tc>
      </w:tr>
    </w:tbl>
    <w:p w:rsidR="008B7FA6" w:rsidRDefault="008B7FA6"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BF0D4B" w:rsidRDefault="00BF0D4B"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BF0D4B" w:rsidRDefault="00BF0D4B"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p w:rsidR="00BF0D4B" w:rsidRDefault="00BF0D4B" w:rsidP="00C45D81">
      <w:pPr>
        <w:snapToGrid w:val="0"/>
        <w:spacing w:beforeLines="30" w:line="480" w:lineRule="exact"/>
        <w:ind w:firstLineChars="200" w:firstLine="560"/>
        <w:jc w:val="left"/>
        <w:outlineLvl w:val="0"/>
        <w:rPr>
          <w:rFonts w:ascii="仿宋_GB2312" w:eastAsia="仿宋_GB2312" w:hAnsi="??" w:cs="宋体" w:hint="eastAsia"/>
          <w:bCs/>
          <w:snapToGrid w:val="0"/>
          <w:color w:val="000000"/>
          <w:kern w:val="0"/>
          <w:sz w:val="28"/>
          <w:szCs w:val="28"/>
        </w:rPr>
      </w:pPr>
    </w:p>
    <w:tbl>
      <w:tblPr>
        <w:tblStyle w:val="a8"/>
        <w:tblW w:w="12986" w:type="dxa"/>
        <w:jc w:val="center"/>
        <w:tblInd w:w="-643" w:type="dxa"/>
        <w:tblLook w:val="04A0"/>
      </w:tblPr>
      <w:tblGrid>
        <w:gridCol w:w="1357"/>
        <w:gridCol w:w="1559"/>
        <w:gridCol w:w="5752"/>
        <w:gridCol w:w="1286"/>
        <w:gridCol w:w="1428"/>
        <w:gridCol w:w="1604"/>
      </w:tblGrid>
      <w:tr w:rsidR="008B7FA6" w:rsidRPr="00BF0D4B" w:rsidTr="00BF0D4B">
        <w:trPr>
          <w:trHeight w:val="501"/>
          <w:jc w:val="center"/>
        </w:trPr>
        <w:tc>
          <w:tcPr>
            <w:tcW w:w="2916" w:type="dxa"/>
            <w:gridSpan w:val="2"/>
          </w:tcPr>
          <w:p w:rsidR="008B7FA6" w:rsidRPr="00BF0D4B" w:rsidRDefault="008B7FA6" w:rsidP="00C45D81">
            <w:pPr>
              <w:adjustRightInd w:val="0"/>
              <w:snapToGrid w:val="0"/>
              <w:spacing w:beforeLines="50" w:afterLines="50" w:line="240" w:lineRule="atLeast"/>
              <w:jc w:val="center"/>
              <w:rPr>
                <w:rFonts w:ascii="宋体" w:hAnsi="宋体"/>
                <w:b/>
                <w:szCs w:val="21"/>
              </w:rPr>
            </w:pPr>
            <w:r w:rsidRPr="00BF0D4B">
              <w:rPr>
                <w:rFonts w:ascii="宋体" w:hAnsi="宋体" w:hint="eastAsia"/>
                <w:b/>
                <w:szCs w:val="21"/>
              </w:rPr>
              <w:t>审核项目</w:t>
            </w:r>
          </w:p>
        </w:tc>
        <w:tc>
          <w:tcPr>
            <w:tcW w:w="5752" w:type="dxa"/>
          </w:tcPr>
          <w:p w:rsidR="008B7FA6" w:rsidRPr="00BF0D4B" w:rsidRDefault="008B7FA6" w:rsidP="00C45D81">
            <w:pPr>
              <w:adjustRightInd w:val="0"/>
              <w:snapToGrid w:val="0"/>
              <w:spacing w:beforeLines="50" w:afterLines="50" w:line="240" w:lineRule="atLeast"/>
              <w:jc w:val="center"/>
              <w:rPr>
                <w:rFonts w:ascii="宋体" w:hAnsi="宋体"/>
                <w:b/>
                <w:szCs w:val="21"/>
              </w:rPr>
            </w:pPr>
            <w:r w:rsidRPr="00BF0D4B">
              <w:rPr>
                <w:rFonts w:ascii="宋体" w:hAnsi="宋体" w:hint="eastAsia"/>
                <w:b/>
                <w:szCs w:val="21"/>
              </w:rPr>
              <w:t>重点任务</w:t>
            </w:r>
          </w:p>
        </w:tc>
        <w:tc>
          <w:tcPr>
            <w:tcW w:w="1286" w:type="dxa"/>
          </w:tcPr>
          <w:p w:rsidR="008B7FA6" w:rsidRPr="00BF0D4B" w:rsidRDefault="008B7FA6" w:rsidP="00C45D81">
            <w:pPr>
              <w:adjustRightInd w:val="0"/>
              <w:snapToGrid w:val="0"/>
              <w:spacing w:beforeLines="50" w:afterLines="50" w:line="240" w:lineRule="atLeast"/>
              <w:jc w:val="center"/>
              <w:rPr>
                <w:rFonts w:ascii="宋体" w:hAnsi="宋体"/>
                <w:b/>
                <w:szCs w:val="21"/>
              </w:rPr>
            </w:pPr>
            <w:r w:rsidRPr="00BF0D4B">
              <w:rPr>
                <w:rFonts w:ascii="宋体" w:hAnsi="宋体" w:hint="eastAsia"/>
                <w:b/>
                <w:szCs w:val="21"/>
              </w:rPr>
              <w:t>责任单位</w:t>
            </w:r>
          </w:p>
        </w:tc>
        <w:tc>
          <w:tcPr>
            <w:tcW w:w="1428" w:type="dxa"/>
          </w:tcPr>
          <w:p w:rsidR="008B7FA6" w:rsidRPr="00BF0D4B" w:rsidRDefault="008B7FA6" w:rsidP="00C45D81">
            <w:pPr>
              <w:adjustRightInd w:val="0"/>
              <w:snapToGrid w:val="0"/>
              <w:spacing w:beforeLines="50" w:afterLines="50" w:line="240" w:lineRule="atLeast"/>
              <w:jc w:val="center"/>
              <w:rPr>
                <w:rFonts w:ascii="宋体" w:hAnsi="宋体"/>
                <w:b/>
                <w:szCs w:val="21"/>
              </w:rPr>
            </w:pPr>
            <w:r w:rsidRPr="00BF0D4B">
              <w:rPr>
                <w:rFonts w:ascii="宋体" w:hAnsi="宋体" w:hint="eastAsia"/>
                <w:b/>
                <w:szCs w:val="21"/>
              </w:rPr>
              <w:t>协作单位</w:t>
            </w:r>
          </w:p>
        </w:tc>
        <w:tc>
          <w:tcPr>
            <w:tcW w:w="1604" w:type="dxa"/>
          </w:tcPr>
          <w:p w:rsidR="008B7FA6" w:rsidRPr="00BF0D4B" w:rsidRDefault="008B7FA6" w:rsidP="00C45D81">
            <w:pPr>
              <w:adjustRightInd w:val="0"/>
              <w:snapToGrid w:val="0"/>
              <w:spacing w:beforeLines="50" w:afterLines="50" w:line="240" w:lineRule="atLeast"/>
              <w:jc w:val="center"/>
              <w:rPr>
                <w:rFonts w:ascii="宋体" w:hAnsi="宋体"/>
                <w:b/>
                <w:szCs w:val="21"/>
              </w:rPr>
            </w:pPr>
            <w:r w:rsidRPr="00BF0D4B">
              <w:rPr>
                <w:rFonts w:ascii="宋体" w:hAnsi="宋体" w:hint="eastAsia"/>
                <w:b/>
                <w:szCs w:val="21"/>
              </w:rPr>
              <w:t>牵头校领导</w:t>
            </w:r>
          </w:p>
        </w:tc>
      </w:tr>
      <w:tr w:rsidR="008B7FA6" w:rsidRPr="00BF0D4B" w:rsidTr="00BF0D4B">
        <w:trPr>
          <w:trHeight w:val="794"/>
          <w:jc w:val="center"/>
        </w:trPr>
        <w:tc>
          <w:tcPr>
            <w:tcW w:w="1357" w:type="dxa"/>
            <w:vMerge w:val="restart"/>
            <w:vAlign w:val="center"/>
          </w:tcPr>
          <w:p w:rsidR="008B7FA6" w:rsidRPr="00BF0D4B" w:rsidRDefault="008B7FA6" w:rsidP="00786985">
            <w:pPr>
              <w:jc w:val="left"/>
              <w:rPr>
                <w:rFonts w:asciiTheme="minorEastAsia" w:hAnsiTheme="minorEastAsia"/>
                <w:szCs w:val="21"/>
              </w:rPr>
            </w:pPr>
            <w:r w:rsidRPr="00BF0D4B">
              <w:rPr>
                <w:rFonts w:asciiTheme="minorEastAsia" w:hAnsiTheme="minorEastAsia" w:hint="eastAsia"/>
                <w:szCs w:val="21"/>
              </w:rPr>
              <w:t>7.特色项目：环巢湖区域</w:t>
            </w:r>
            <w:proofErr w:type="gramStart"/>
            <w:r w:rsidRPr="00BF0D4B">
              <w:rPr>
                <w:rFonts w:asciiTheme="minorEastAsia" w:hAnsiTheme="minorEastAsia" w:hint="eastAsia"/>
                <w:szCs w:val="21"/>
              </w:rPr>
              <w:t>文化塑校育人</w:t>
            </w:r>
            <w:proofErr w:type="gramEnd"/>
          </w:p>
        </w:tc>
        <w:tc>
          <w:tcPr>
            <w:tcW w:w="1559" w:type="dxa"/>
            <w:vAlign w:val="center"/>
          </w:tcPr>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7.1政策</w:t>
            </w:r>
            <w:r w:rsidRPr="00BF0D4B">
              <w:rPr>
                <w:rFonts w:asciiTheme="minorEastAsia" w:hAnsiTheme="minorEastAsia"/>
                <w:szCs w:val="21"/>
              </w:rPr>
              <w:t>措施</w:t>
            </w:r>
          </w:p>
        </w:tc>
        <w:tc>
          <w:tcPr>
            <w:tcW w:w="5752" w:type="dxa"/>
          </w:tcPr>
          <w:p w:rsidR="008B7FA6" w:rsidRPr="00BF0D4B" w:rsidRDefault="008B7FA6" w:rsidP="00C45D81">
            <w:pPr>
              <w:adjustRightInd w:val="0"/>
              <w:snapToGrid w:val="0"/>
              <w:spacing w:beforeLines="20" w:afterLines="20" w:line="280" w:lineRule="exact"/>
              <w:rPr>
                <w:rFonts w:asciiTheme="minorEastAsia" w:hAnsiTheme="minorEastAsia"/>
                <w:szCs w:val="21"/>
              </w:rPr>
            </w:pPr>
            <w:r w:rsidRPr="00BF0D4B">
              <w:rPr>
                <w:rFonts w:asciiTheme="minorEastAsia" w:hAnsiTheme="minorEastAsia" w:hint="eastAsia"/>
                <w:szCs w:val="21"/>
              </w:rPr>
              <w:t>1.制定《巢湖学院服务环巢湖区域经济社会发展行动计划（2018—2020）》，提升区域</w:t>
            </w:r>
            <w:proofErr w:type="gramStart"/>
            <w:r w:rsidRPr="00BF0D4B">
              <w:rPr>
                <w:rFonts w:asciiTheme="minorEastAsia" w:hAnsiTheme="minorEastAsia" w:hint="eastAsia"/>
                <w:szCs w:val="21"/>
              </w:rPr>
              <w:t>文化塑校育人</w:t>
            </w:r>
            <w:proofErr w:type="gramEnd"/>
            <w:r w:rsidRPr="00BF0D4B">
              <w:rPr>
                <w:rFonts w:asciiTheme="minorEastAsia" w:hAnsiTheme="minorEastAsia" w:hint="eastAsia"/>
                <w:szCs w:val="21"/>
              </w:rPr>
              <w:t>功能。</w:t>
            </w:r>
          </w:p>
        </w:tc>
        <w:tc>
          <w:tcPr>
            <w:tcW w:w="1286" w:type="dxa"/>
            <w:vAlign w:val="center"/>
          </w:tcPr>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科技处</w:t>
            </w:r>
          </w:p>
        </w:tc>
        <w:tc>
          <w:tcPr>
            <w:tcW w:w="1428" w:type="dxa"/>
            <w:vAlign w:val="center"/>
          </w:tcPr>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各</w:t>
            </w:r>
            <w:r w:rsidRPr="00BF0D4B">
              <w:rPr>
                <w:rFonts w:asciiTheme="minorEastAsia" w:hAnsiTheme="minorEastAsia"/>
                <w:szCs w:val="21"/>
              </w:rPr>
              <w:t>相关单位</w:t>
            </w:r>
          </w:p>
        </w:tc>
        <w:tc>
          <w:tcPr>
            <w:tcW w:w="1604" w:type="dxa"/>
            <w:vAlign w:val="center"/>
          </w:tcPr>
          <w:p w:rsidR="008B7FA6" w:rsidRPr="00BF0D4B" w:rsidRDefault="008B7FA6" w:rsidP="00786985">
            <w:pPr>
              <w:jc w:val="center"/>
              <w:rPr>
                <w:szCs w:val="21"/>
              </w:rPr>
            </w:pPr>
            <w:r w:rsidRPr="00BF0D4B">
              <w:rPr>
                <w:rFonts w:hint="eastAsia"/>
                <w:szCs w:val="21"/>
              </w:rPr>
              <w:t>朱灿平</w:t>
            </w:r>
          </w:p>
        </w:tc>
      </w:tr>
      <w:tr w:rsidR="008B7FA6" w:rsidRPr="00BF0D4B" w:rsidTr="00BF0D4B">
        <w:trPr>
          <w:trHeight w:val="794"/>
          <w:jc w:val="center"/>
        </w:trPr>
        <w:tc>
          <w:tcPr>
            <w:tcW w:w="1357" w:type="dxa"/>
            <w:vMerge/>
            <w:vAlign w:val="center"/>
          </w:tcPr>
          <w:p w:rsidR="008B7FA6" w:rsidRPr="00BF0D4B" w:rsidRDefault="008B7FA6" w:rsidP="00C45D81">
            <w:pPr>
              <w:adjustRightInd w:val="0"/>
              <w:snapToGrid w:val="0"/>
              <w:spacing w:beforeLines="50" w:afterLines="50" w:line="280" w:lineRule="exact"/>
              <w:rPr>
                <w:rFonts w:asciiTheme="minorEastAsia" w:hAnsiTheme="minorEastAsia"/>
                <w:szCs w:val="21"/>
              </w:rPr>
            </w:pPr>
          </w:p>
        </w:tc>
        <w:tc>
          <w:tcPr>
            <w:tcW w:w="1559" w:type="dxa"/>
            <w:vMerge w:val="restart"/>
            <w:vAlign w:val="center"/>
          </w:tcPr>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7.2</w:t>
            </w:r>
            <w:proofErr w:type="gramStart"/>
            <w:r w:rsidRPr="00BF0D4B">
              <w:rPr>
                <w:rFonts w:asciiTheme="minorEastAsia" w:hAnsiTheme="minorEastAsia" w:hint="eastAsia"/>
                <w:szCs w:val="21"/>
              </w:rPr>
              <w:t>文化塑校</w:t>
            </w:r>
            <w:proofErr w:type="gramEnd"/>
          </w:p>
        </w:tc>
        <w:tc>
          <w:tcPr>
            <w:tcW w:w="5752" w:type="dxa"/>
          </w:tcPr>
          <w:p w:rsidR="008B7FA6" w:rsidRPr="00BF0D4B" w:rsidRDefault="008B7FA6" w:rsidP="00C45D81">
            <w:pPr>
              <w:adjustRightInd w:val="0"/>
              <w:snapToGrid w:val="0"/>
              <w:spacing w:beforeLines="20" w:afterLines="20" w:line="280" w:lineRule="exact"/>
              <w:rPr>
                <w:rFonts w:asciiTheme="minorEastAsia" w:hAnsiTheme="minorEastAsia"/>
                <w:szCs w:val="21"/>
              </w:rPr>
            </w:pPr>
            <w:r w:rsidRPr="00BF0D4B">
              <w:rPr>
                <w:rFonts w:asciiTheme="minorEastAsia" w:hAnsiTheme="minorEastAsia" w:hint="eastAsia"/>
                <w:szCs w:val="21"/>
              </w:rPr>
              <w:t>★</w:t>
            </w:r>
            <w:r w:rsidRPr="00BF0D4B">
              <w:rPr>
                <w:rFonts w:asciiTheme="minorEastAsia" w:hAnsiTheme="minorEastAsia"/>
                <w:szCs w:val="21"/>
              </w:rPr>
              <w:t>1</w:t>
            </w:r>
            <w:r w:rsidRPr="00BF0D4B">
              <w:rPr>
                <w:rFonts w:asciiTheme="minorEastAsia" w:hAnsiTheme="minorEastAsia" w:hint="eastAsia"/>
                <w:szCs w:val="21"/>
              </w:rPr>
              <w:t>.着力打造环巢湖经济社会文化研究高地与高水平的</w:t>
            </w:r>
            <w:proofErr w:type="gramStart"/>
            <w:r w:rsidRPr="00BF0D4B">
              <w:rPr>
                <w:rFonts w:asciiTheme="minorEastAsia" w:hAnsiTheme="minorEastAsia" w:hint="eastAsia"/>
                <w:szCs w:val="21"/>
              </w:rPr>
              <w:t>新型智库</w:t>
            </w:r>
            <w:proofErr w:type="gramEnd"/>
            <w:r w:rsidRPr="00BF0D4B">
              <w:rPr>
                <w:rFonts w:asciiTheme="minorEastAsia" w:hAnsiTheme="minorEastAsia" w:hint="eastAsia"/>
                <w:szCs w:val="21"/>
              </w:rPr>
              <w:t>队伍，深度参与区域历史文化、旅游资源的发掘、整理与研究工作，为地方政府提供政策咨询和决策参考服务。</w:t>
            </w:r>
          </w:p>
        </w:tc>
        <w:tc>
          <w:tcPr>
            <w:tcW w:w="1286" w:type="dxa"/>
            <w:vAlign w:val="center"/>
          </w:tcPr>
          <w:p w:rsidR="008B7FA6" w:rsidRPr="00BF0D4B" w:rsidRDefault="008B7FA6" w:rsidP="00786985">
            <w:pPr>
              <w:jc w:val="center"/>
              <w:rPr>
                <w:szCs w:val="21"/>
              </w:rPr>
            </w:pPr>
            <w:r w:rsidRPr="00BF0D4B">
              <w:rPr>
                <w:rFonts w:asciiTheme="minorEastAsia" w:hAnsiTheme="minorEastAsia" w:hint="eastAsia"/>
                <w:szCs w:val="21"/>
              </w:rPr>
              <w:t>科技处</w:t>
            </w:r>
          </w:p>
        </w:tc>
        <w:tc>
          <w:tcPr>
            <w:tcW w:w="1428" w:type="dxa"/>
            <w:vAlign w:val="center"/>
          </w:tcPr>
          <w:p w:rsidR="008B7FA6" w:rsidRPr="00BF0D4B" w:rsidRDefault="008B7FA6" w:rsidP="00786985">
            <w:pPr>
              <w:jc w:val="center"/>
              <w:rPr>
                <w:szCs w:val="21"/>
              </w:rPr>
            </w:pPr>
            <w:r w:rsidRPr="00BF0D4B">
              <w:rPr>
                <w:rFonts w:asciiTheme="minorEastAsia" w:hAnsiTheme="minorEastAsia" w:hint="eastAsia"/>
                <w:szCs w:val="21"/>
              </w:rPr>
              <w:t>环巢湖研究中心、</w:t>
            </w:r>
            <w:r w:rsidR="00745286" w:rsidRPr="00BF0D4B">
              <w:rPr>
                <w:rFonts w:asciiTheme="minorEastAsia" w:hAnsiTheme="minorEastAsia" w:hint="eastAsia"/>
                <w:szCs w:val="21"/>
              </w:rPr>
              <w:t>各二级学院</w:t>
            </w:r>
          </w:p>
        </w:tc>
        <w:tc>
          <w:tcPr>
            <w:tcW w:w="1604" w:type="dxa"/>
            <w:vAlign w:val="center"/>
          </w:tcPr>
          <w:p w:rsidR="008B7FA6" w:rsidRPr="00BF0D4B" w:rsidRDefault="008B7FA6" w:rsidP="00786985">
            <w:pPr>
              <w:jc w:val="center"/>
              <w:rPr>
                <w:szCs w:val="21"/>
              </w:rPr>
            </w:pPr>
            <w:r w:rsidRPr="00BF0D4B">
              <w:rPr>
                <w:rFonts w:hint="eastAsia"/>
                <w:szCs w:val="21"/>
              </w:rPr>
              <w:t>朱定秀</w:t>
            </w:r>
          </w:p>
        </w:tc>
      </w:tr>
      <w:tr w:rsidR="008B7FA6" w:rsidRPr="00BF0D4B" w:rsidTr="00BF0D4B">
        <w:trPr>
          <w:trHeight w:val="794"/>
          <w:jc w:val="center"/>
        </w:trPr>
        <w:tc>
          <w:tcPr>
            <w:tcW w:w="1357" w:type="dxa"/>
            <w:vMerge/>
          </w:tcPr>
          <w:p w:rsidR="008B7FA6" w:rsidRPr="00BF0D4B" w:rsidRDefault="008B7FA6" w:rsidP="00786985">
            <w:pPr>
              <w:jc w:val="center"/>
              <w:rPr>
                <w:szCs w:val="21"/>
              </w:rPr>
            </w:pPr>
          </w:p>
        </w:tc>
        <w:tc>
          <w:tcPr>
            <w:tcW w:w="1559" w:type="dxa"/>
            <w:vMerge/>
            <w:vAlign w:val="center"/>
          </w:tcPr>
          <w:p w:rsidR="008B7FA6" w:rsidRPr="00BF0D4B" w:rsidRDefault="008B7FA6" w:rsidP="00786985">
            <w:pPr>
              <w:jc w:val="center"/>
              <w:rPr>
                <w:szCs w:val="21"/>
              </w:rPr>
            </w:pPr>
          </w:p>
        </w:tc>
        <w:tc>
          <w:tcPr>
            <w:tcW w:w="5752" w:type="dxa"/>
          </w:tcPr>
          <w:p w:rsidR="008B7FA6" w:rsidRPr="00BF0D4B" w:rsidRDefault="008B7FA6" w:rsidP="00C45D81">
            <w:pPr>
              <w:adjustRightInd w:val="0"/>
              <w:snapToGrid w:val="0"/>
              <w:spacing w:beforeLines="20" w:afterLines="20" w:line="280" w:lineRule="exact"/>
              <w:rPr>
                <w:rFonts w:asciiTheme="minorEastAsia" w:hAnsiTheme="minorEastAsia"/>
                <w:szCs w:val="21"/>
              </w:rPr>
            </w:pPr>
            <w:r w:rsidRPr="00BF0D4B">
              <w:rPr>
                <w:rFonts w:asciiTheme="minorEastAsia" w:hAnsiTheme="minorEastAsia"/>
                <w:szCs w:val="21"/>
              </w:rPr>
              <w:t>2</w:t>
            </w:r>
            <w:r w:rsidRPr="00BF0D4B">
              <w:rPr>
                <w:rFonts w:asciiTheme="minorEastAsia" w:hAnsiTheme="minorEastAsia" w:hint="eastAsia"/>
                <w:szCs w:val="21"/>
              </w:rPr>
              <w:t>.加强应用研究，开发</w:t>
            </w:r>
            <w:proofErr w:type="gramStart"/>
            <w:r w:rsidRPr="00BF0D4B">
              <w:rPr>
                <w:rFonts w:asciiTheme="minorEastAsia" w:hAnsiTheme="minorEastAsia"/>
                <w:szCs w:val="21"/>
              </w:rPr>
              <w:t>推广高</w:t>
            </w:r>
            <w:proofErr w:type="gramEnd"/>
            <w:r w:rsidRPr="00BF0D4B">
              <w:rPr>
                <w:rFonts w:asciiTheme="minorEastAsia" w:hAnsiTheme="minorEastAsia"/>
                <w:szCs w:val="21"/>
              </w:rPr>
              <w:t>新实用技术，</w:t>
            </w:r>
            <w:r w:rsidRPr="00BF0D4B">
              <w:rPr>
                <w:rFonts w:asciiTheme="minorEastAsia" w:hAnsiTheme="minorEastAsia" w:hint="eastAsia"/>
                <w:szCs w:val="21"/>
              </w:rPr>
              <w:t>促进科技成果转化，提升环</w:t>
            </w:r>
            <w:r w:rsidRPr="00BF0D4B">
              <w:rPr>
                <w:rFonts w:asciiTheme="minorEastAsia" w:hAnsiTheme="minorEastAsia"/>
                <w:szCs w:val="21"/>
              </w:rPr>
              <w:t>巢湖区域</w:t>
            </w:r>
            <w:r w:rsidRPr="00BF0D4B">
              <w:rPr>
                <w:rFonts w:asciiTheme="minorEastAsia" w:hAnsiTheme="minorEastAsia" w:hint="eastAsia"/>
                <w:szCs w:val="21"/>
              </w:rPr>
              <w:t>社会服务能力与水平。</w:t>
            </w:r>
          </w:p>
        </w:tc>
        <w:tc>
          <w:tcPr>
            <w:tcW w:w="1286" w:type="dxa"/>
            <w:vAlign w:val="center"/>
          </w:tcPr>
          <w:p w:rsidR="008B7FA6" w:rsidRPr="00BF0D4B" w:rsidRDefault="008B7FA6" w:rsidP="00786985">
            <w:pPr>
              <w:jc w:val="center"/>
              <w:rPr>
                <w:szCs w:val="21"/>
              </w:rPr>
            </w:pPr>
            <w:r w:rsidRPr="00BF0D4B">
              <w:rPr>
                <w:rFonts w:hint="eastAsia"/>
                <w:szCs w:val="21"/>
              </w:rPr>
              <w:t>科技处</w:t>
            </w:r>
          </w:p>
        </w:tc>
        <w:tc>
          <w:tcPr>
            <w:tcW w:w="1428" w:type="dxa"/>
            <w:vAlign w:val="center"/>
          </w:tcPr>
          <w:p w:rsidR="008B7FA6" w:rsidRPr="00BF0D4B" w:rsidRDefault="00745286" w:rsidP="00786985">
            <w:pPr>
              <w:jc w:val="center"/>
              <w:rPr>
                <w:szCs w:val="21"/>
              </w:rPr>
            </w:pPr>
            <w:r w:rsidRPr="00BF0D4B">
              <w:rPr>
                <w:rFonts w:asciiTheme="minorEastAsia" w:hAnsiTheme="minorEastAsia" w:hint="eastAsia"/>
                <w:szCs w:val="21"/>
              </w:rPr>
              <w:t>各二级学院</w:t>
            </w:r>
          </w:p>
        </w:tc>
        <w:tc>
          <w:tcPr>
            <w:tcW w:w="1604" w:type="dxa"/>
            <w:vAlign w:val="center"/>
          </w:tcPr>
          <w:p w:rsidR="008B7FA6" w:rsidRPr="00BF0D4B" w:rsidRDefault="008B7FA6" w:rsidP="00786985">
            <w:pPr>
              <w:jc w:val="center"/>
              <w:rPr>
                <w:szCs w:val="21"/>
              </w:rPr>
            </w:pPr>
            <w:r w:rsidRPr="00BF0D4B">
              <w:rPr>
                <w:rFonts w:hint="eastAsia"/>
                <w:szCs w:val="21"/>
              </w:rPr>
              <w:t>朱定秀</w:t>
            </w:r>
          </w:p>
        </w:tc>
      </w:tr>
      <w:tr w:rsidR="008B7FA6" w:rsidRPr="00BF0D4B" w:rsidTr="00BF0D4B">
        <w:trPr>
          <w:trHeight w:val="794"/>
          <w:jc w:val="center"/>
        </w:trPr>
        <w:tc>
          <w:tcPr>
            <w:tcW w:w="1357" w:type="dxa"/>
            <w:vMerge/>
          </w:tcPr>
          <w:p w:rsidR="008B7FA6" w:rsidRPr="00BF0D4B" w:rsidRDefault="008B7FA6" w:rsidP="00786985">
            <w:pPr>
              <w:jc w:val="center"/>
              <w:rPr>
                <w:szCs w:val="21"/>
              </w:rPr>
            </w:pPr>
          </w:p>
        </w:tc>
        <w:tc>
          <w:tcPr>
            <w:tcW w:w="1559" w:type="dxa"/>
            <w:vMerge/>
            <w:vAlign w:val="center"/>
          </w:tcPr>
          <w:p w:rsidR="008B7FA6" w:rsidRPr="00BF0D4B" w:rsidRDefault="008B7FA6" w:rsidP="00786985">
            <w:pPr>
              <w:jc w:val="center"/>
              <w:rPr>
                <w:szCs w:val="21"/>
              </w:rPr>
            </w:pPr>
          </w:p>
        </w:tc>
        <w:tc>
          <w:tcPr>
            <w:tcW w:w="5752" w:type="dxa"/>
          </w:tcPr>
          <w:p w:rsidR="008B7FA6" w:rsidRPr="00BF0D4B" w:rsidRDefault="008B7FA6" w:rsidP="00C45D81">
            <w:pPr>
              <w:adjustRightInd w:val="0"/>
              <w:snapToGrid w:val="0"/>
              <w:spacing w:beforeLines="20" w:afterLines="20" w:line="280" w:lineRule="exact"/>
              <w:rPr>
                <w:rFonts w:asciiTheme="minorEastAsia" w:hAnsiTheme="minorEastAsia"/>
                <w:szCs w:val="21"/>
              </w:rPr>
            </w:pPr>
            <w:r w:rsidRPr="00BF0D4B">
              <w:rPr>
                <w:rFonts w:asciiTheme="minorEastAsia" w:hAnsiTheme="minorEastAsia"/>
                <w:szCs w:val="21"/>
              </w:rPr>
              <w:t>3</w:t>
            </w:r>
            <w:r w:rsidRPr="00BF0D4B">
              <w:rPr>
                <w:rFonts w:asciiTheme="minorEastAsia" w:hAnsiTheme="minorEastAsia" w:hint="eastAsia"/>
                <w:szCs w:val="21"/>
              </w:rPr>
              <w:t>.加强环巢湖区域经济社会文化文献情报特色馆藏建设，建成服务区域经济社会发展的情报资料与学术交流中心。</w:t>
            </w:r>
          </w:p>
        </w:tc>
        <w:tc>
          <w:tcPr>
            <w:tcW w:w="1286" w:type="dxa"/>
            <w:vAlign w:val="center"/>
          </w:tcPr>
          <w:p w:rsidR="008B7FA6" w:rsidRPr="00BF0D4B" w:rsidRDefault="008B7FA6" w:rsidP="00786985">
            <w:pPr>
              <w:adjustRightInd w:val="0"/>
              <w:snapToGrid w:val="0"/>
              <w:spacing w:line="280" w:lineRule="exact"/>
              <w:jc w:val="center"/>
              <w:rPr>
                <w:szCs w:val="21"/>
              </w:rPr>
            </w:pPr>
            <w:r w:rsidRPr="00BF0D4B">
              <w:rPr>
                <w:rFonts w:hint="eastAsia"/>
                <w:szCs w:val="21"/>
              </w:rPr>
              <w:t>图书馆</w:t>
            </w:r>
          </w:p>
        </w:tc>
        <w:tc>
          <w:tcPr>
            <w:tcW w:w="1428" w:type="dxa"/>
            <w:vAlign w:val="center"/>
          </w:tcPr>
          <w:p w:rsidR="008B7FA6" w:rsidRPr="00BF0D4B" w:rsidRDefault="008B7FA6" w:rsidP="00786985">
            <w:pPr>
              <w:jc w:val="center"/>
              <w:rPr>
                <w:szCs w:val="21"/>
              </w:rPr>
            </w:pPr>
            <w:r w:rsidRPr="00BF0D4B">
              <w:rPr>
                <w:rFonts w:asciiTheme="minorEastAsia" w:hAnsiTheme="minorEastAsia" w:hint="eastAsia"/>
                <w:szCs w:val="21"/>
              </w:rPr>
              <w:t>环巢湖研究中心</w:t>
            </w:r>
          </w:p>
        </w:tc>
        <w:tc>
          <w:tcPr>
            <w:tcW w:w="1604" w:type="dxa"/>
            <w:vAlign w:val="center"/>
          </w:tcPr>
          <w:p w:rsidR="008B7FA6" w:rsidRPr="00BF0D4B" w:rsidRDefault="008B7FA6" w:rsidP="00786985">
            <w:pPr>
              <w:jc w:val="center"/>
              <w:rPr>
                <w:szCs w:val="21"/>
              </w:rPr>
            </w:pPr>
            <w:r w:rsidRPr="00BF0D4B">
              <w:rPr>
                <w:rFonts w:hint="eastAsia"/>
                <w:szCs w:val="21"/>
              </w:rPr>
              <w:t>朱定秀</w:t>
            </w:r>
          </w:p>
        </w:tc>
      </w:tr>
      <w:tr w:rsidR="008B7FA6" w:rsidRPr="00BF0D4B" w:rsidTr="00BF0D4B">
        <w:trPr>
          <w:trHeight w:val="794"/>
          <w:jc w:val="center"/>
        </w:trPr>
        <w:tc>
          <w:tcPr>
            <w:tcW w:w="1357" w:type="dxa"/>
            <w:vMerge/>
          </w:tcPr>
          <w:p w:rsidR="008B7FA6" w:rsidRPr="00BF0D4B" w:rsidRDefault="008B7FA6" w:rsidP="00786985">
            <w:pPr>
              <w:jc w:val="center"/>
              <w:rPr>
                <w:szCs w:val="21"/>
              </w:rPr>
            </w:pPr>
          </w:p>
        </w:tc>
        <w:tc>
          <w:tcPr>
            <w:tcW w:w="1559" w:type="dxa"/>
            <w:vMerge/>
            <w:vAlign w:val="center"/>
          </w:tcPr>
          <w:p w:rsidR="008B7FA6" w:rsidRPr="00BF0D4B" w:rsidRDefault="008B7FA6" w:rsidP="00786985">
            <w:pPr>
              <w:jc w:val="center"/>
              <w:rPr>
                <w:szCs w:val="21"/>
              </w:rPr>
            </w:pPr>
          </w:p>
        </w:tc>
        <w:tc>
          <w:tcPr>
            <w:tcW w:w="5752" w:type="dxa"/>
          </w:tcPr>
          <w:p w:rsidR="008B7FA6" w:rsidRPr="00BF0D4B" w:rsidRDefault="008B7FA6" w:rsidP="00786985">
            <w:pPr>
              <w:adjustRightInd w:val="0"/>
              <w:snapToGrid w:val="0"/>
              <w:spacing w:line="280" w:lineRule="exact"/>
              <w:rPr>
                <w:rFonts w:asciiTheme="minorEastAsia" w:hAnsiTheme="minorEastAsia"/>
                <w:szCs w:val="21"/>
              </w:rPr>
            </w:pPr>
            <w:r w:rsidRPr="00BF0D4B">
              <w:rPr>
                <w:rFonts w:asciiTheme="minorEastAsia" w:hAnsiTheme="minorEastAsia"/>
                <w:szCs w:val="21"/>
              </w:rPr>
              <w:t>4</w:t>
            </w:r>
            <w:r w:rsidRPr="00BF0D4B">
              <w:rPr>
                <w:rFonts w:asciiTheme="minorEastAsia" w:hAnsiTheme="minorEastAsia" w:hint="eastAsia"/>
                <w:szCs w:val="21"/>
              </w:rPr>
              <w:t>.落实“十三五”校园文化建设规划，融入</w:t>
            </w:r>
            <w:r w:rsidRPr="00BF0D4B">
              <w:rPr>
                <w:rFonts w:asciiTheme="minorEastAsia" w:hAnsiTheme="minorEastAsia"/>
                <w:szCs w:val="21"/>
              </w:rPr>
              <w:t>环巢湖区域文化元素，</w:t>
            </w:r>
            <w:r w:rsidRPr="00BF0D4B">
              <w:rPr>
                <w:rFonts w:asciiTheme="minorEastAsia" w:hAnsiTheme="minorEastAsia" w:hint="eastAsia"/>
                <w:szCs w:val="21"/>
              </w:rPr>
              <w:t>在“文化品牌”“环境美化”“素质拓展”等项目上取得阶段性标志性成果。</w:t>
            </w:r>
          </w:p>
        </w:tc>
        <w:tc>
          <w:tcPr>
            <w:tcW w:w="1286" w:type="dxa"/>
            <w:vAlign w:val="center"/>
          </w:tcPr>
          <w:p w:rsidR="008B7FA6" w:rsidRPr="00BF0D4B" w:rsidRDefault="008B7FA6" w:rsidP="00786985">
            <w:pPr>
              <w:snapToGrid w:val="0"/>
              <w:spacing w:line="240" w:lineRule="atLeast"/>
              <w:jc w:val="center"/>
              <w:rPr>
                <w:rFonts w:asciiTheme="minorEastAsia" w:hAnsiTheme="minorEastAsia"/>
                <w:szCs w:val="21"/>
              </w:rPr>
            </w:pPr>
            <w:r w:rsidRPr="00BF0D4B">
              <w:rPr>
                <w:rFonts w:asciiTheme="minorEastAsia" w:hAnsiTheme="minorEastAsia" w:hint="eastAsia"/>
                <w:szCs w:val="21"/>
              </w:rPr>
              <w:t>宣传部</w:t>
            </w:r>
          </w:p>
        </w:tc>
        <w:tc>
          <w:tcPr>
            <w:tcW w:w="1428" w:type="dxa"/>
            <w:vAlign w:val="center"/>
          </w:tcPr>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团委</w:t>
            </w:r>
          </w:p>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科技处</w:t>
            </w:r>
          </w:p>
          <w:p w:rsidR="008B7FA6" w:rsidRPr="00BF0D4B" w:rsidRDefault="00745286" w:rsidP="00786985">
            <w:pPr>
              <w:jc w:val="center"/>
              <w:rPr>
                <w:rFonts w:asciiTheme="minorEastAsia" w:hAnsiTheme="minorEastAsia"/>
                <w:szCs w:val="21"/>
              </w:rPr>
            </w:pPr>
            <w:r w:rsidRPr="00BF0D4B">
              <w:rPr>
                <w:rFonts w:asciiTheme="minorEastAsia" w:hAnsiTheme="minorEastAsia" w:hint="eastAsia"/>
                <w:szCs w:val="21"/>
              </w:rPr>
              <w:t>各二级学院</w:t>
            </w:r>
          </w:p>
        </w:tc>
        <w:tc>
          <w:tcPr>
            <w:tcW w:w="1604" w:type="dxa"/>
            <w:vAlign w:val="center"/>
          </w:tcPr>
          <w:p w:rsidR="008B7FA6" w:rsidRPr="00BF0D4B" w:rsidRDefault="008B7FA6" w:rsidP="00786985">
            <w:pPr>
              <w:jc w:val="center"/>
              <w:rPr>
                <w:szCs w:val="21"/>
              </w:rPr>
            </w:pPr>
            <w:r w:rsidRPr="00BF0D4B">
              <w:rPr>
                <w:rFonts w:hint="eastAsia"/>
                <w:szCs w:val="21"/>
              </w:rPr>
              <w:t>朱灿平</w:t>
            </w:r>
          </w:p>
        </w:tc>
      </w:tr>
      <w:tr w:rsidR="008B7FA6" w:rsidRPr="00BF0D4B" w:rsidTr="00BF0D4B">
        <w:trPr>
          <w:trHeight w:val="794"/>
          <w:jc w:val="center"/>
        </w:trPr>
        <w:tc>
          <w:tcPr>
            <w:tcW w:w="1357" w:type="dxa"/>
            <w:vMerge/>
          </w:tcPr>
          <w:p w:rsidR="008B7FA6" w:rsidRPr="00BF0D4B" w:rsidRDefault="008B7FA6" w:rsidP="00786985">
            <w:pPr>
              <w:jc w:val="center"/>
              <w:rPr>
                <w:szCs w:val="21"/>
              </w:rPr>
            </w:pPr>
          </w:p>
        </w:tc>
        <w:tc>
          <w:tcPr>
            <w:tcW w:w="1559" w:type="dxa"/>
            <w:vMerge w:val="restart"/>
            <w:vAlign w:val="center"/>
          </w:tcPr>
          <w:p w:rsidR="008B7FA6" w:rsidRPr="00BF0D4B" w:rsidRDefault="008B7FA6" w:rsidP="00786985">
            <w:pPr>
              <w:jc w:val="center"/>
              <w:rPr>
                <w:szCs w:val="21"/>
              </w:rPr>
            </w:pPr>
            <w:r w:rsidRPr="00BF0D4B">
              <w:rPr>
                <w:rFonts w:hint="eastAsia"/>
                <w:szCs w:val="21"/>
              </w:rPr>
              <w:t>7.3</w:t>
            </w:r>
            <w:r w:rsidRPr="00BF0D4B">
              <w:rPr>
                <w:rFonts w:hint="eastAsia"/>
                <w:szCs w:val="21"/>
              </w:rPr>
              <w:t>文化育人</w:t>
            </w:r>
          </w:p>
        </w:tc>
        <w:tc>
          <w:tcPr>
            <w:tcW w:w="5752" w:type="dxa"/>
            <w:vAlign w:val="center"/>
          </w:tcPr>
          <w:p w:rsidR="008B7FA6" w:rsidRPr="00BF0D4B" w:rsidRDefault="008B7FA6" w:rsidP="00C45D81">
            <w:pPr>
              <w:adjustRightInd w:val="0"/>
              <w:snapToGrid w:val="0"/>
              <w:spacing w:beforeLines="30" w:afterLines="30" w:line="280" w:lineRule="exact"/>
              <w:rPr>
                <w:rFonts w:asciiTheme="minorEastAsia" w:hAnsiTheme="minorEastAsia"/>
                <w:szCs w:val="21"/>
              </w:rPr>
            </w:pPr>
            <w:r w:rsidRPr="00BF0D4B">
              <w:rPr>
                <w:rFonts w:asciiTheme="minorEastAsia" w:hAnsiTheme="minorEastAsia" w:hint="eastAsia"/>
                <w:szCs w:val="21"/>
              </w:rPr>
              <w:t>★1.发掘</w:t>
            </w:r>
            <w:r w:rsidRPr="00BF0D4B">
              <w:rPr>
                <w:rFonts w:asciiTheme="minorEastAsia" w:hAnsiTheme="minorEastAsia"/>
                <w:szCs w:val="21"/>
              </w:rPr>
              <w:t>利用</w:t>
            </w:r>
            <w:r w:rsidRPr="00BF0D4B">
              <w:rPr>
                <w:rFonts w:asciiTheme="minorEastAsia" w:hAnsiTheme="minorEastAsia" w:hint="eastAsia"/>
                <w:szCs w:val="21"/>
              </w:rPr>
              <w:t>环</w:t>
            </w:r>
            <w:r w:rsidRPr="00BF0D4B">
              <w:rPr>
                <w:rFonts w:asciiTheme="minorEastAsia" w:hAnsiTheme="minorEastAsia"/>
                <w:szCs w:val="21"/>
              </w:rPr>
              <w:t>巢湖</w:t>
            </w:r>
            <w:r w:rsidRPr="00BF0D4B">
              <w:rPr>
                <w:rFonts w:asciiTheme="minorEastAsia" w:hAnsiTheme="minorEastAsia" w:hint="eastAsia"/>
                <w:szCs w:val="21"/>
              </w:rPr>
              <w:t>区域文化元素，推进“四进工作”（进校园、进教材、进课堂、进实践）。</w:t>
            </w:r>
          </w:p>
        </w:tc>
        <w:tc>
          <w:tcPr>
            <w:tcW w:w="1286" w:type="dxa"/>
            <w:vAlign w:val="center"/>
          </w:tcPr>
          <w:p w:rsidR="008B7FA6" w:rsidRPr="00BF0D4B" w:rsidRDefault="008B7FA6" w:rsidP="00786985">
            <w:pPr>
              <w:jc w:val="center"/>
              <w:rPr>
                <w:szCs w:val="21"/>
              </w:rPr>
            </w:pPr>
            <w:r w:rsidRPr="00BF0D4B">
              <w:rPr>
                <w:rFonts w:asciiTheme="minorEastAsia" w:hAnsiTheme="minorEastAsia" w:hint="eastAsia"/>
                <w:szCs w:val="21"/>
              </w:rPr>
              <w:t>教务处</w:t>
            </w:r>
          </w:p>
        </w:tc>
        <w:tc>
          <w:tcPr>
            <w:tcW w:w="1428" w:type="dxa"/>
            <w:vAlign w:val="center"/>
          </w:tcPr>
          <w:p w:rsidR="008B7FA6" w:rsidRPr="00BF0D4B" w:rsidRDefault="008B7FA6" w:rsidP="00786985">
            <w:pPr>
              <w:snapToGrid w:val="0"/>
              <w:spacing w:line="240" w:lineRule="atLeast"/>
              <w:jc w:val="center"/>
              <w:rPr>
                <w:szCs w:val="21"/>
              </w:rPr>
            </w:pPr>
            <w:r w:rsidRPr="00BF0D4B">
              <w:rPr>
                <w:rFonts w:asciiTheme="minorEastAsia" w:hAnsiTheme="minorEastAsia" w:hint="eastAsia"/>
                <w:szCs w:val="21"/>
              </w:rPr>
              <w:t>环巢湖研究中心、宣传部、团委</w:t>
            </w:r>
          </w:p>
        </w:tc>
        <w:tc>
          <w:tcPr>
            <w:tcW w:w="1604" w:type="dxa"/>
            <w:vAlign w:val="center"/>
          </w:tcPr>
          <w:p w:rsidR="008B7FA6" w:rsidRPr="00BF0D4B" w:rsidRDefault="008B7FA6" w:rsidP="00786985">
            <w:pPr>
              <w:jc w:val="center"/>
              <w:rPr>
                <w:szCs w:val="21"/>
              </w:rPr>
            </w:pPr>
            <w:proofErr w:type="gramStart"/>
            <w:r w:rsidRPr="00BF0D4B">
              <w:rPr>
                <w:rFonts w:hint="eastAsia"/>
                <w:szCs w:val="21"/>
              </w:rPr>
              <w:t>徐柳凡</w:t>
            </w:r>
            <w:proofErr w:type="gramEnd"/>
          </w:p>
        </w:tc>
      </w:tr>
      <w:tr w:rsidR="008B7FA6" w:rsidRPr="00BF0D4B" w:rsidTr="00BF0D4B">
        <w:trPr>
          <w:trHeight w:val="794"/>
          <w:jc w:val="center"/>
        </w:trPr>
        <w:tc>
          <w:tcPr>
            <w:tcW w:w="1357" w:type="dxa"/>
            <w:vMerge/>
          </w:tcPr>
          <w:p w:rsidR="008B7FA6" w:rsidRPr="00BF0D4B" w:rsidRDefault="008B7FA6" w:rsidP="00786985">
            <w:pPr>
              <w:jc w:val="center"/>
              <w:rPr>
                <w:szCs w:val="21"/>
              </w:rPr>
            </w:pPr>
          </w:p>
        </w:tc>
        <w:tc>
          <w:tcPr>
            <w:tcW w:w="1559" w:type="dxa"/>
            <w:vMerge/>
            <w:vAlign w:val="center"/>
          </w:tcPr>
          <w:p w:rsidR="008B7FA6" w:rsidRPr="00BF0D4B" w:rsidRDefault="008B7FA6" w:rsidP="00786985">
            <w:pPr>
              <w:jc w:val="center"/>
              <w:rPr>
                <w:szCs w:val="21"/>
              </w:rPr>
            </w:pPr>
          </w:p>
        </w:tc>
        <w:tc>
          <w:tcPr>
            <w:tcW w:w="5752" w:type="dxa"/>
            <w:vAlign w:val="center"/>
          </w:tcPr>
          <w:p w:rsidR="008B7FA6" w:rsidRPr="00BF0D4B" w:rsidRDefault="008B7FA6" w:rsidP="00C45D81">
            <w:pPr>
              <w:adjustRightInd w:val="0"/>
              <w:snapToGrid w:val="0"/>
              <w:spacing w:beforeLines="20" w:afterLines="20" w:line="280" w:lineRule="exact"/>
              <w:rPr>
                <w:rFonts w:asciiTheme="minorEastAsia" w:hAnsiTheme="minorEastAsia"/>
                <w:szCs w:val="21"/>
              </w:rPr>
            </w:pPr>
            <w:r w:rsidRPr="00BF0D4B">
              <w:rPr>
                <w:rFonts w:asciiTheme="minorEastAsia" w:hAnsiTheme="minorEastAsia" w:hint="eastAsia"/>
                <w:szCs w:val="21"/>
              </w:rPr>
              <w:t>2.融入环</w:t>
            </w:r>
            <w:r w:rsidRPr="00BF0D4B">
              <w:rPr>
                <w:rFonts w:asciiTheme="minorEastAsia" w:hAnsiTheme="minorEastAsia"/>
                <w:szCs w:val="21"/>
              </w:rPr>
              <w:t>巢湖</w:t>
            </w:r>
            <w:r w:rsidRPr="00BF0D4B">
              <w:rPr>
                <w:rFonts w:asciiTheme="minorEastAsia" w:hAnsiTheme="minorEastAsia" w:hint="eastAsia"/>
                <w:szCs w:val="21"/>
              </w:rPr>
              <w:t>区域文化元素，深入推进大学生素质拓展项目。</w:t>
            </w:r>
          </w:p>
        </w:tc>
        <w:tc>
          <w:tcPr>
            <w:tcW w:w="1286" w:type="dxa"/>
            <w:vAlign w:val="center"/>
          </w:tcPr>
          <w:p w:rsidR="008B7FA6" w:rsidRPr="00BF0D4B" w:rsidRDefault="008B7FA6" w:rsidP="00786985">
            <w:pPr>
              <w:jc w:val="center"/>
              <w:rPr>
                <w:rFonts w:asciiTheme="minorEastAsia" w:hAnsiTheme="minorEastAsia"/>
                <w:szCs w:val="21"/>
              </w:rPr>
            </w:pPr>
            <w:r w:rsidRPr="00BF0D4B">
              <w:rPr>
                <w:rFonts w:asciiTheme="minorEastAsia" w:hAnsiTheme="minorEastAsia" w:hint="eastAsia"/>
                <w:szCs w:val="21"/>
              </w:rPr>
              <w:t>团  委</w:t>
            </w:r>
          </w:p>
        </w:tc>
        <w:tc>
          <w:tcPr>
            <w:tcW w:w="1428" w:type="dxa"/>
            <w:vAlign w:val="center"/>
          </w:tcPr>
          <w:p w:rsidR="008B7FA6" w:rsidRPr="00BF0D4B" w:rsidRDefault="008B7FA6" w:rsidP="00786985">
            <w:pPr>
              <w:snapToGrid w:val="0"/>
              <w:spacing w:line="240" w:lineRule="atLeast"/>
              <w:jc w:val="center"/>
              <w:rPr>
                <w:rFonts w:asciiTheme="minorEastAsia" w:hAnsiTheme="minorEastAsia"/>
                <w:szCs w:val="21"/>
              </w:rPr>
            </w:pPr>
            <w:r w:rsidRPr="00BF0D4B">
              <w:rPr>
                <w:rFonts w:asciiTheme="minorEastAsia" w:hAnsiTheme="minorEastAsia" w:hint="eastAsia"/>
                <w:szCs w:val="21"/>
              </w:rPr>
              <w:t>环巢湖研究中心、教务处、</w:t>
            </w:r>
            <w:r w:rsidR="00745286" w:rsidRPr="00BF0D4B">
              <w:rPr>
                <w:rFonts w:asciiTheme="minorEastAsia" w:hAnsiTheme="minorEastAsia" w:hint="eastAsia"/>
                <w:szCs w:val="21"/>
              </w:rPr>
              <w:t>各二级学院</w:t>
            </w:r>
          </w:p>
        </w:tc>
        <w:tc>
          <w:tcPr>
            <w:tcW w:w="1604" w:type="dxa"/>
            <w:vAlign w:val="center"/>
          </w:tcPr>
          <w:p w:rsidR="008B7FA6" w:rsidRPr="00BF0D4B" w:rsidRDefault="008B7FA6" w:rsidP="00786985">
            <w:pPr>
              <w:jc w:val="center"/>
              <w:rPr>
                <w:szCs w:val="21"/>
              </w:rPr>
            </w:pPr>
            <w:r w:rsidRPr="00BF0D4B">
              <w:rPr>
                <w:rFonts w:hint="eastAsia"/>
                <w:szCs w:val="21"/>
              </w:rPr>
              <w:t>阮爱民</w:t>
            </w:r>
          </w:p>
        </w:tc>
      </w:tr>
    </w:tbl>
    <w:p w:rsidR="009A594D" w:rsidRDefault="009A594D" w:rsidP="008B7FA6">
      <w:pPr>
        <w:adjustRightInd w:val="0"/>
        <w:snapToGrid w:val="0"/>
        <w:jc w:val="center"/>
        <w:rPr>
          <w:rFonts w:ascii="宋体" w:hAnsi="宋体"/>
          <w:sz w:val="30"/>
          <w:szCs w:val="30"/>
        </w:rPr>
      </w:pPr>
    </w:p>
    <w:sectPr w:rsidR="009A594D" w:rsidSect="00B3201F">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1D" w:rsidRDefault="00E7031D" w:rsidP="0035524F">
      <w:r>
        <w:separator/>
      </w:r>
    </w:p>
  </w:endnote>
  <w:endnote w:type="continuationSeparator" w:id="0">
    <w:p w:rsidR="00E7031D" w:rsidRDefault="00E7031D" w:rsidP="0035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BSK--GBK1-0">
    <w:altName w:val="Times New Roman"/>
    <w:panose1 w:val="00000000000000000000"/>
    <w:charset w:val="00"/>
    <w:family w:val="roman"/>
    <w:notTrueType/>
    <w:pitch w:val="default"/>
    <w:sig w:usb0="00000000" w:usb1="00000000" w:usb2="00000000" w:usb3="00000000" w:csb0="00000000" w:csb1="00000000"/>
  </w:font>
  <w:font w:name="??">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7E" w:rsidRDefault="00915292">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 filled="f" stroked="f">
          <v:textbox style="mso-fit-shape-to-text:t" inset="0,0,0,0">
            <w:txbxContent>
              <w:p w:rsidR="00CE4C7E" w:rsidRDefault="00915292">
                <w:pPr>
                  <w:snapToGrid w:val="0"/>
                  <w:rPr>
                    <w:sz w:val="18"/>
                  </w:rPr>
                </w:pPr>
                <w:r>
                  <w:rPr>
                    <w:rFonts w:hint="eastAsia"/>
                    <w:sz w:val="18"/>
                  </w:rPr>
                  <w:fldChar w:fldCharType="begin"/>
                </w:r>
                <w:r w:rsidR="00CE4C7E">
                  <w:rPr>
                    <w:rFonts w:hint="eastAsia"/>
                    <w:sz w:val="18"/>
                  </w:rPr>
                  <w:instrText xml:space="preserve"> PAGE  \* MERGEFORMAT </w:instrText>
                </w:r>
                <w:r>
                  <w:rPr>
                    <w:rFonts w:hint="eastAsia"/>
                    <w:sz w:val="18"/>
                  </w:rPr>
                  <w:fldChar w:fldCharType="separate"/>
                </w:r>
                <w:r w:rsidR="00C45D81">
                  <w:rPr>
                    <w:noProof/>
                    <w:sz w:val="18"/>
                  </w:rPr>
                  <w:t>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1D" w:rsidRDefault="00E7031D" w:rsidP="0035524F">
      <w:r>
        <w:separator/>
      </w:r>
    </w:p>
  </w:footnote>
  <w:footnote w:type="continuationSeparator" w:id="0">
    <w:p w:rsidR="00E7031D" w:rsidRDefault="00E7031D" w:rsidP="00355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E84"/>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
    <w:nsid w:val="0DB45C3D"/>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
    <w:nsid w:val="1A4B5E9F"/>
    <w:multiLevelType w:val="hybridMultilevel"/>
    <w:tmpl w:val="702EFFAC"/>
    <w:lvl w:ilvl="0" w:tplc="17A6C412">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6E0C9F"/>
    <w:multiLevelType w:val="hybridMultilevel"/>
    <w:tmpl w:val="EDEE52FC"/>
    <w:lvl w:ilvl="0" w:tplc="721E47D4">
      <w:start w:val="1"/>
      <w:numFmt w:val="japaneseCounting"/>
      <w:lvlText w:val="%1、"/>
      <w:lvlJc w:val="left"/>
      <w:pPr>
        <w:ind w:left="1440" w:hanging="720"/>
      </w:pPr>
      <w:rPr>
        <w:rFonts w:ascii="黑体" w:eastAsia="黑体" w:hint="default"/>
        <w:b/>
        <w:sz w:val="32"/>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1E9500A7"/>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5">
    <w:nsid w:val="37562163"/>
    <w:multiLevelType w:val="hybridMultilevel"/>
    <w:tmpl w:val="EDEE52FC"/>
    <w:lvl w:ilvl="0" w:tplc="721E47D4">
      <w:start w:val="1"/>
      <w:numFmt w:val="japaneseCounting"/>
      <w:lvlText w:val="%1、"/>
      <w:lvlJc w:val="left"/>
      <w:pPr>
        <w:ind w:left="1440" w:hanging="720"/>
      </w:pPr>
      <w:rPr>
        <w:rFonts w:ascii="黑体" w:eastAsia="黑体" w:hint="default"/>
        <w:b/>
        <w:sz w:val="32"/>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38B5440F"/>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7">
    <w:nsid w:val="45307567"/>
    <w:multiLevelType w:val="hybridMultilevel"/>
    <w:tmpl w:val="D794E860"/>
    <w:lvl w:ilvl="0" w:tplc="634496A0">
      <w:start w:val="1"/>
      <w:numFmt w:val="decimal"/>
      <w:lvlText w:val="（%1）"/>
      <w:lvlJc w:val="left"/>
      <w:pPr>
        <w:ind w:left="420"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CE44F8"/>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9">
    <w:nsid w:val="4F1775BE"/>
    <w:multiLevelType w:val="hybridMultilevel"/>
    <w:tmpl w:val="A42E2216"/>
    <w:lvl w:ilvl="0" w:tplc="0409000F">
      <w:start w:val="1"/>
      <w:numFmt w:val="decimal"/>
      <w:lvlText w:val="%1."/>
      <w:lvlJc w:val="left"/>
      <w:pPr>
        <w:ind w:left="2099" w:hanging="420"/>
      </w:pPr>
    </w:lvl>
    <w:lvl w:ilvl="1" w:tplc="04090019" w:tentative="1">
      <w:start w:val="1"/>
      <w:numFmt w:val="lowerLetter"/>
      <w:lvlText w:val="%2)"/>
      <w:lvlJc w:val="left"/>
      <w:pPr>
        <w:ind w:left="2519" w:hanging="420"/>
      </w:pPr>
    </w:lvl>
    <w:lvl w:ilvl="2" w:tplc="0409001B" w:tentative="1">
      <w:start w:val="1"/>
      <w:numFmt w:val="lowerRoman"/>
      <w:lvlText w:val="%3."/>
      <w:lvlJc w:val="right"/>
      <w:pPr>
        <w:ind w:left="2939" w:hanging="420"/>
      </w:pPr>
    </w:lvl>
    <w:lvl w:ilvl="3" w:tplc="0409000F" w:tentative="1">
      <w:start w:val="1"/>
      <w:numFmt w:val="decimal"/>
      <w:lvlText w:val="%4."/>
      <w:lvlJc w:val="left"/>
      <w:pPr>
        <w:ind w:left="3359" w:hanging="420"/>
      </w:pPr>
    </w:lvl>
    <w:lvl w:ilvl="4" w:tplc="04090019" w:tentative="1">
      <w:start w:val="1"/>
      <w:numFmt w:val="lowerLetter"/>
      <w:lvlText w:val="%5)"/>
      <w:lvlJc w:val="left"/>
      <w:pPr>
        <w:ind w:left="3779" w:hanging="420"/>
      </w:pPr>
    </w:lvl>
    <w:lvl w:ilvl="5" w:tplc="0409001B" w:tentative="1">
      <w:start w:val="1"/>
      <w:numFmt w:val="lowerRoman"/>
      <w:lvlText w:val="%6."/>
      <w:lvlJc w:val="right"/>
      <w:pPr>
        <w:ind w:left="4199" w:hanging="420"/>
      </w:pPr>
    </w:lvl>
    <w:lvl w:ilvl="6" w:tplc="0409000F" w:tentative="1">
      <w:start w:val="1"/>
      <w:numFmt w:val="decimal"/>
      <w:lvlText w:val="%7."/>
      <w:lvlJc w:val="left"/>
      <w:pPr>
        <w:ind w:left="4619" w:hanging="420"/>
      </w:pPr>
    </w:lvl>
    <w:lvl w:ilvl="7" w:tplc="04090019" w:tentative="1">
      <w:start w:val="1"/>
      <w:numFmt w:val="lowerLetter"/>
      <w:lvlText w:val="%8)"/>
      <w:lvlJc w:val="left"/>
      <w:pPr>
        <w:ind w:left="5039" w:hanging="420"/>
      </w:pPr>
    </w:lvl>
    <w:lvl w:ilvl="8" w:tplc="0409001B" w:tentative="1">
      <w:start w:val="1"/>
      <w:numFmt w:val="lowerRoman"/>
      <w:lvlText w:val="%9."/>
      <w:lvlJc w:val="right"/>
      <w:pPr>
        <w:ind w:left="5459" w:hanging="420"/>
      </w:pPr>
    </w:lvl>
  </w:abstractNum>
  <w:abstractNum w:abstractNumId="10">
    <w:nsid w:val="50201A83"/>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nsid w:val="50F7541D"/>
    <w:multiLevelType w:val="multilevel"/>
    <w:tmpl w:val="50F754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4A45C91"/>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3">
    <w:nsid w:val="569DF427"/>
    <w:multiLevelType w:val="singleLevel"/>
    <w:tmpl w:val="569DF427"/>
    <w:lvl w:ilvl="0">
      <w:start w:val="1"/>
      <w:numFmt w:val="chineseCounting"/>
      <w:suff w:val="nothing"/>
      <w:lvlText w:val="%1、"/>
      <w:lvlJc w:val="left"/>
    </w:lvl>
  </w:abstractNum>
  <w:abstractNum w:abstractNumId="14">
    <w:nsid w:val="569DF6AE"/>
    <w:multiLevelType w:val="singleLevel"/>
    <w:tmpl w:val="569DF6AE"/>
    <w:lvl w:ilvl="0">
      <w:start w:val="1"/>
      <w:numFmt w:val="decimal"/>
      <w:suff w:val="nothing"/>
      <w:lvlText w:val="%1."/>
      <w:lvlJc w:val="left"/>
    </w:lvl>
  </w:abstractNum>
  <w:abstractNum w:abstractNumId="15">
    <w:nsid w:val="569EED50"/>
    <w:multiLevelType w:val="singleLevel"/>
    <w:tmpl w:val="569EED50"/>
    <w:lvl w:ilvl="0">
      <w:start w:val="1"/>
      <w:numFmt w:val="decimal"/>
      <w:suff w:val="nothing"/>
      <w:lvlText w:val="%1."/>
      <w:lvlJc w:val="left"/>
    </w:lvl>
  </w:abstractNum>
  <w:abstractNum w:abstractNumId="16">
    <w:nsid w:val="58A40A7C"/>
    <w:multiLevelType w:val="singleLevel"/>
    <w:tmpl w:val="58A40A7C"/>
    <w:lvl w:ilvl="0">
      <w:start w:val="3"/>
      <w:numFmt w:val="decimal"/>
      <w:suff w:val="nothing"/>
      <w:lvlText w:val="%1."/>
      <w:lvlJc w:val="left"/>
    </w:lvl>
  </w:abstractNum>
  <w:abstractNum w:abstractNumId="17">
    <w:nsid w:val="5BE071E9"/>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8">
    <w:nsid w:val="5E5F1BCD"/>
    <w:multiLevelType w:val="hybridMultilevel"/>
    <w:tmpl w:val="A42E2216"/>
    <w:lvl w:ilvl="0" w:tplc="0409000F">
      <w:start w:val="1"/>
      <w:numFmt w:val="decimal"/>
      <w:lvlText w:val="%1."/>
      <w:lvlJc w:val="left"/>
      <w:pPr>
        <w:ind w:left="2099" w:hanging="420"/>
      </w:pPr>
    </w:lvl>
    <w:lvl w:ilvl="1" w:tplc="04090019" w:tentative="1">
      <w:start w:val="1"/>
      <w:numFmt w:val="lowerLetter"/>
      <w:lvlText w:val="%2)"/>
      <w:lvlJc w:val="left"/>
      <w:pPr>
        <w:ind w:left="2519" w:hanging="420"/>
      </w:pPr>
    </w:lvl>
    <w:lvl w:ilvl="2" w:tplc="0409001B" w:tentative="1">
      <w:start w:val="1"/>
      <w:numFmt w:val="lowerRoman"/>
      <w:lvlText w:val="%3."/>
      <w:lvlJc w:val="right"/>
      <w:pPr>
        <w:ind w:left="2939" w:hanging="420"/>
      </w:pPr>
    </w:lvl>
    <w:lvl w:ilvl="3" w:tplc="0409000F" w:tentative="1">
      <w:start w:val="1"/>
      <w:numFmt w:val="decimal"/>
      <w:lvlText w:val="%4."/>
      <w:lvlJc w:val="left"/>
      <w:pPr>
        <w:ind w:left="3359" w:hanging="420"/>
      </w:pPr>
    </w:lvl>
    <w:lvl w:ilvl="4" w:tplc="04090019" w:tentative="1">
      <w:start w:val="1"/>
      <w:numFmt w:val="lowerLetter"/>
      <w:lvlText w:val="%5)"/>
      <w:lvlJc w:val="left"/>
      <w:pPr>
        <w:ind w:left="3779" w:hanging="420"/>
      </w:pPr>
    </w:lvl>
    <w:lvl w:ilvl="5" w:tplc="0409001B" w:tentative="1">
      <w:start w:val="1"/>
      <w:numFmt w:val="lowerRoman"/>
      <w:lvlText w:val="%6."/>
      <w:lvlJc w:val="right"/>
      <w:pPr>
        <w:ind w:left="4199" w:hanging="420"/>
      </w:pPr>
    </w:lvl>
    <w:lvl w:ilvl="6" w:tplc="0409000F" w:tentative="1">
      <w:start w:val="1"/>
      <w:numFmt w:val="decimal"/>
      <w:lvlText w:val="%7."/>
      <w:lvlJc w:val="left"/>
      <w:pPr>
        <w:ind w:left="4619" w:hanging="420"/>
      </w:pPr>
    </w:lvl>
    <w:lvl w:ilvl="7" w:tplc="04090019" w:tentative="1">
      <w:start w:val="1"/>
      <w:numFmt w:val="lowerLetter"/>
      <w:lvlText w:val="%8)"/>
      <w:lvlJc w:val="left"/>
      <w:pPr>
        <w:ind w:left="5039" w:hanging="420"/>
      </w:pPr>
    </w:lvl>
    <w:lvl w:ilvl="8" w:tplc="0409001B" w:tentative="1">
      <w:start w:val="1"/>
      <w:numFmt w:val="lowerRoman"/>
      <w:lvlText w:val="%9."/>
      <w:lvlJc w:val="right"/>
      <w:pPr>
        <w:ind w:left="5459" w:hanging="420"/>
      </w:pPr>
    </w:lvl>
  </w:abstractNum>
  <w:abstractNum w:abstractNumId="19">
    <w:nsid w:val="76805A70"/>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0">
    <w:nsid w:val="79BF6DAA"/>
    <w:multiLevelType w:val="hybridMultilevel"/>
    <w:tmpl w:val="0E5C492A"/>
    <w:lvl w:ilvl="0" w:tplc="04090017">
      <w:start w:val="1"/>
      <w:numFmt w:val="chineseCountingThousand"/>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num w:numId="1">
    <w:abstractNumId w:val="11"/>
  </w:num>
  <w:num w:numId="2">
    <w:abstractNumId w:val="13"/>
  </w:num>
  <w:num w:numId="3">
    <w:abstractNumId w:val="14"/>
  </w:num>
  <w:num w:numId="4">
    <w:abstractNumId w:val="15"/>
  </w:num>
  <w:num w:numId="5">
    <w:abstractNumId w:val="0"/>
  </w:num>
  <w:num w:numId="6">
    <w:abstractNumId w:val="5"/>
  </w:num>
  <w:num w:numId="7">
    <w:abstractNumId w:val="9"/>
  </w:num>
  <w:num w:numId="8">
    <w:abstractNumId w:val="2"/>
  </w:num>
  <w:num w:numId="9">
    <w:abstractNumId w:val="3"/>
  </w:num>
  <w:num w:numId="10">
    <w:abstractNumId w:val="12"/>
  </w:num>
  <w:num w:numId="11">
    <w:abstractNumId w:val="18"/>
  </w:num>
  <w:num w:numId="12">
    <w:abstractNumId w:val="7"/>
  </w:num>
  <w:num w:numId="13">
    <w:abstractNumId w:val="6"/>
  </w:num>
  <w:num w:numId="14">
    <w:abstractNumId w:val="8"/>
  </w:num>
  <w:num w:numId="15">
    <w:abstractNumId w:val="4"/>
  </w:num>
  <w:num w:numId="16">
    <w:abstractNumId w:val="17"/>
  </w:num>
  <w:num w:numId="17">
    <w:abstractNumId w:val="20"/>
  </w:num>
  <w:num w:numId="18">
    <w:abstractNumId w:val="19"/>
  </w:num>
  <w:num w:numId="19">
    <w:abstractNumId w:val="10"/>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524F"/>
    <w:rsid w:val="00005AF3"/>
    <w:rsid w:val="00011432"/>
    <w:rsid w:val="00011F6E"/>
    <w:rsid w:val="00013BF0"/>
    <w:rsid w:val="00016670"/>
    <w:rsid w:val="00027AB7"/>
    <w:rsid w:val="00034F56"/>
    <w:rsid w:val="000532E2"/>
    <w:rsid w:val="000577D5"/>
    <w:rsid w:val="00062294"/>
    <w:rsid w:val="0006382E"/>
    <w:rsid w:val="00084A8D"/>
    <w:rsid w:val="00090905"/>
    <w:rsid w:val="000927F8"/>
    <w:rsid w:val="00093A45"/>
    <w:rsid w:val="00094DCC"/>
    <w:rsid w:val="000A3F78"/>
    <w:rsid w:val="000B3C16"/>
    <w:rsid w:val="000C5030"/>
    <w:rsid w:val="000D2717"/>
    <w:rsid w:val="0010082E"/>
    <w:rsid w:val="00104129"/>
    <w:rsid w:val="0011045F"/>
    <w:rsid w:val="00124349"/>
    <w:rsid w:val="0012513A"/>
    <w:rsid w:val="00140F60"/>
    <w:rsid w:val="0014171D"/>
    <w:rsid w:val="001638C1"/>
    <w:rsid w:val="00180A4B"/>
    <w:rsid w:val="001960BB"/>
    <w:rsid w:val="001A0B7C"/>
    <w:rsid w:val="001B0D1C"/>
    <w:rsid w:val="001B150B"/>
    <w:rsid w:val="001B4CD5"/>
    <w:rsid w:val="001C162A"/>
    <w:rsid w:val="001C7DC6"/>
    <w:rsid w:val="001D61EF"/>
    <w:rsid w:val="001E07CB"/>
    <w:rsid w:val="001F2460"/>
    <w:rsid w:val="00211215"/>
    <w:rsid w:val="00221EA4"/>
    <w:rsid w:val="00223486"/>
    <w:rsid w:val="00242884"/>
    <w:rsid w:val="00243A62"/>
    <w:rsid w:val="00262F3A"/>
    <w:rsid w:val="00284D7B"/>
    <w:rsid w:val="00285D75"/>
    <w:rsid w:val="002B744E"/>
    <w:rsid w:val="002D4F46"/>
    <w:rsid w:val="002F4E66"/>
    <w:rsid w:val="003039ED"/>
    <w:rsid w:val="003255E4"/>
    <w:rsid w:val="00330E4F"/>
    <w:rsid w:val="00351B09"/>
    <w:rsid w:val="0035524F"/>
    <w:rsid w:val="00362691"/>
    <w:rsid w:val="003646A0"/>
    <w:rsid w:val="0036495F"/>
    <w:rsid w:val="003669EA"/>
    <w:rsid w:val="00376DA6"/>
    <w:rsid w:val="00385CE8"/>
    <w:rsid w:val="00387894"/>
    <w:rsid w:val="00396302"/>
    <w:rsid w:val="003A12EA"/>
    <w:rsid w:val="003C0148"/>
    <w:rsid w:val="003C1B35"/>
    <w:rsid w:val="003C2FA5"/>
    <w:rsid w:val="003F08F9"/>
    <w:rsid w:val="0040464B"/>
    <w:rsid w:val="00406130"/>
    <w:rsid w:val="00413E99"/>
    <w:rsid w:val="0041653B"/>
    <w:rsid w:val="00416F85"/>
    <w:rsid w:val="00426566"/>
    <w:rsid w:val="00427D7B"/>
    <w:rsid w:val="00430A40"/>
    <w:rsid w:val="00441761"/>
    <w:rsid w:val="00464D8C"/>
    <w:rsid w:val="004834CD"/>
    <w:rsid w:val="00483E09"/>
    <w:rsid w:val="004A0948"/>
    <w:rsid w:val="004A429D"/>
    <w:rsid w:val="004C2E2B"/>
    <w:rsid w:val="004C7F5A"/>
    <w:rsid w:val="004D4218"/>
    <w:rsid w:val="004F1406"/>
    <w:rsid w:val="00524273"/>
    <w:rsid w:val="00540E05"/>
    <w:rsid w:val="00540E41"/>
    <w:rsid w:val="00544A7E"/>
    <w:rsid w:val="00555890"/>
    <w:rsid w:val="00565813"/>
    <w:rsid w:val="00572FD4"/>
    <w:rsid w:val="005934A9"/>
    <w:rsid w:val="00593EBE"/>
    <w:rsid w:val="005A4978"/>
    <w:rsid w:val="005B1A94"/>
    <w:rsid w:val="005B3F3B"/>
    <w:rsid w:val="005B47E4"/>
    <w:rsid w:val="005B60D2"/>
    <w:rsid w:val="005C1908"/>
    <w:rsid w:val="005C5B06"/>
    <w:rsid w:val="005D2BDB"/>
    <w:rsid w:val="005D2DF4"/>
    <w:rsid w:val="005D3063"/>
    <w:rsid w:val="005D48C6"/>
    <w:rsid w:val="005E5752"/>
    <w:rsid w:val="00606427"/>
    <w:rsid w:val="00615E52"/>
    <w:rsid w:val="00624A7E"/>
    <w:rsid w:val="00624EBD"/>
    <w:rsid w:val="00635F26"/>
    <w:rsid w:val="00642AA3"/>
    <w:rsid w:val="0065091E"/>
    <w:rsid w:val="00657B53"/>
    <w:rsid w:val="0067785E"/>
    <w:rsid w:val="00690018"/>
    <w:rsid w:val="006A7225"/>
    <w:rsid w:val="006B021F"/>
    <w:rsid w:val="006C35A0"/>
    <w:rsid w:val="006C61DE"/>
    <w:rsid w:val="006C688B"/>
    <w:rsid w:val="006C7F4C"/>
    <w:rsid w:val="006D2A34"/>
    <w:rsid w:val="007127A7"/>
    <w:rsid w:val="00714797"/>
    <w:rsid w:val="00722960"/>
    <w:rsid w:val="00737BF9"/>
    <w:rsid w:val="007417AF"/>
    <w:rsid w:val="00744BEF"/>
    <w:rsid w:val="00745286"/>
    <w:rsid w:val="00745A47"/>
    <w:rsid w:val="00754F5C"/>
    <w:rsid w:val="00756000"/>
    <w:rsid w:val="0076317E"/>
    <w:rsid w:val="00784C5E"/>
    <w:rsid w:val="007869CC"/>
    <w:rsid w:val="007A000B"/>
    <w:rsid w:val="007B7614"/>
    <w:rsid w:val="007D48D0"/>
    <w:rsid w:val="007E73EA"/>
    <w:rsid w:val="007F04A6"/>
    <w:rsid w:val="007F289F"/>
    <w:rsid w:val="00810A93"/>
    <w:rsid w:val="00824CF2"/>
    <w:rsid w:val="00837271"/>
    <w:rsid w:val="00850101"/>
    <w:rsid w:val="00852693"/>
    <w:rsid w:val="00860E0A"/>
    <w:rsid w:val="00863F7D"/>
    <w:rsid w:val="0087080B"/>
    <w:rsid w:val="008720F3"/>
    <w:rsid w:val="008775BC"/>
    <w:rsid w:val="00877C2C"/>
    <w:rsid w:val="008823EA"/>
    <w:rsid w:val="00887F6F"/>
    <w:rsid w:val="00895F5F"/>
    <w:rsid w:val="008B045E"/>
    <w:rsid w:val="008B1B4D"/>
    <w:rsid w:val="008B7FA6"/>
    <w:rsid w:val="008D55EA"/>
    <w:rsid w:val="008F3D23"/>
    <w:rsid w:val="008F4A21"/>
    <w:rsid w:val="008F66D4"/>
    <w:rsid w:val="00902C47"/>
    <w:rsid w:val="009058E6"/>
    <w:rsid w:val="00911FEF"/>
    <w:rsid w:val="00915292"/>
    <w:rsid w:val="00931CF2"/>
    <w:rsid w:val="009406D3"/>
    <w:rsid w:val="00942C50"/>
    <w:rsid w:val="00947457"/>
    <w:rsid w:val="00962FAA"/>
    <w:rsid w:val="00964255"/>
    <w:rsid w:val="00973B1A"/>
    <w:rsid w:val="00983448"/>
    <w:rsid w:val="00986218"/>
    <w:rsid w:val="009900CC"/>
    <w:rsid w:val="00992039"/>
    <w:rsid w:val="009A594D"/>
    <w:rsid w:val="009A7D85"/>
    <w:rsid w:val="009B7A33"/>
    <w:rsid w:val="009C5592"/>
    <w:rsid w:val="009D7493"/>
    <w:rsid w:val="009E2D7F"/>
    <w:rsid w:val="00A05E6B"/>
    <w:rsid w:val="00A242F7"/>
    <w:rsid w:val="00A2585A"/>
    <w:rsid w:val="00A31C13"/>
    <w:rsid w:val="00A33125"/>
    <w:rsid w:val="00A40DBB"/>
    <w:rsid w:val="00A456C8"/>
    <w:rsid w:val="00A539B0"/>
    <w:rsid w:val="00A5671D"/>
    <w:rsid w:val="00A6150F"/>
    <w:rsid w:val="00A61514"/>
    <w:rsid w:val="00A73AA8"/>
    <w:rsid w:val="00A804AD"/>
    <w:rsid w:val="00A83D19"/>
    <w:rsid w:val="00A845EE"/>
    <w:rsid w:val="00A91884"/>
    <w:rsid w:val="00A9466E"/>
    <w:rsid w:val="00A95679"/>
    <w:rsid w:val="00A97680"/>
    <w:rsid w:val="00AB2958"/>
    <w:rsid w:val="00AC7A76"/>
    <w:rsid w:val="00AD5408"/>
    <w:rsid w:val="00AF76C1"/>
    <w:rsid w:val="00B0666C"/>
    <w:rsid w:val="00B148B7"/>
    <w:rsid w:val="00B248FB"/>
    <w:rsid w:val="00B31758"/>
    <w:rsid w:val="00B3201F"/>
    <w:rsid w:val="00B3420C"/>
    <w:rsid w:val="00B550AB"/>
    <w:rsid w:val="00B6718E"/>
    <w:rsid w:val="00B76768"/>
    <w:rsid w:val="00B840ED"/>
    <w:rsid w:val="00B93AB6"/>
    <w:rsid w:val="00B94DBC"/>
    <w:rsid w:val="00BA1621"/>
    <w:rsid w:val="00BA1CEF"/>
    <w:rsid w:val="00BA2F36"/>
    <w:rsid w:val="00BC71B6"/>
    <w:rsid w:val="00BD3ECD"/>
    <w:rsid w:val="00BD520A"/>
    <w:rsid w:val="00BD5E01"/>
    <w:rsid w:val="00BE4B58"/>
    <w:rsid w:val="00BE4C41"/>
    <w:rsid w:val="00BF0D4B"/>
    <w:rsid w:val="00C10C94"/>
    <w:rsid w:val="00C1320B"/>
    <w:rsid w:val="00C13960"/>
    <w:rsid w:val="00C158E6"/>
    <w:rsid w:val="00C166CF"/>
    <w:rsid w:val="00C24325"/>
    <w:rsid w:val="00C33593"/>
    <w:rsid w:val="00C36DE5"/>
    <w:rsid w:val="00C40610"/>
    <w:rsid w:val="00C4196E"/>
    <w:rsid w:val="00C45D81"/>
    <w:rsid w:val="00C623BB"/>
    <w:rsid w:val="00C65716"/>
    <w:rsid w:val="00C70F8C"/>
    <w:rsid w:val="00C73055"/>
    <w:rsid w:val="00C873E6"/>
    <w:rsid w:val="00C92DE5"/>
    <w:rsid w:val="00C97C12"/>
    <w:rsid w:val="00CA1321"/>
    <w:rsid w:val="00CA1634"/>
    <w:rsid w:val="00CB2DD1"/>
    <w:rsid w:val="00CB4A65"/>
    <w:rsid w:val="00CC29DB"/>
    <w:rsid w:val="00CD7637"/>
    <w:rsid w:val="00CE1177"/>
    <w:rsid w:val="00CE4C7E"/>
    <w:rsid w:val="00CF343D"/>
    <w:rsid w:val="00D016FD"/>
    <w:rsid w:val="00D0354E"/>
    <w:rsid w:val="00D0604A"/>
    <w:rsid w:val="00D060D0"/>
    <w:rsid w:val="00D12778"/>
    <w:rsid w:val="00D137A5"/>
    <w:rsid w:val="00D33A53"/>
    <w:rsid w:val="00D36B56"/>
    <w:rsid w:val="00D4156F"/>
    <w:rsid w:val="00D4392A"/>
    <w:rsid w:val="00D56760"/>
    <w:rsid w:val="00D7282A"/>
    <w:rsid w:val="00D84256"/>
    <w:rsid w:val="00D84577"/>
    <w:rsid w:val="00DB32BF"/>
    <w:rsid w:val="00DC263D"/>
    <w:rsid w:val="00DC29E2"/>
    <w:rsid w:val="00DD4EC4"/>
    <w:rsid w:val="00DE6B1D"/>
    <w:rsid w:val="00DF3496"/>
    <w:rsid w:val="00E038DD"/>
    <w:rsid w:val="00E126EF"/>
    <w:rsid w:val="00E143AF"/>
    <w:rsid w:val="00E27024"/>
    <w:rsid w:val="00E42EC1"/>
    <w:rsid w:val="00E43555"/>
    <w:rsid w:val="00E45498"/>
    <w:rsid w:val="00E457E1"/>
    <w:rsid w:val="00E4760B"/>
    <w:rsid w:val="00E47A39"/>
    <w:rsid w:val="00E51983"/>
    <w:rsid w:val="00E53B6D"/>
    <w:rsid w:val="00E54A5D"/>
    <w:rsid w:val="00E55D1E"/>
    <w:rsid w:val="00E7031D"/>
    <w:rsid w:val="00E746CB"/>
    <w:rsid w:val="00E74974"/>
    <w:rsid w:val="00E74A89"/>
    <w:rsid w:val="00E82777"/>
    <w:rsid w:val="00E844CF"/>
    <w:rsid w:val="00E861B6"/>
    <w:rsid w:val="00E9169A"/>
    <w:rsid w:val="00EA1D1C"/>
    <w:rsid w:val="00EB3E8B"/>
    <w:rsid w:val="00ED043E"/>
    <w:rsid w:val="00ED79AF"/>
    <w:rsid w:val="00ED7CE0"/>
    <w:rsid w:val="00F128DB"/>
    <w:rsid w:val="00F2140D"/>
    <w:rsid w:val="00F26447"/>
    <w:rsid w:val="00F27F35"/>
    <w:rsid w:val="00F441C4"/>
    <w:rsid w:val="00F4634B"/>
    <w:rsid w:val="00F4672F"/>
    <w:rsid w:val="00F56EE5"/>
    <w:rsid w:val="00F62872"/>
    <w:rsid w:val="00F71B3F"/>
    <w:rsid w:val="00F77B44"/>
    <w:rsid w:val="00F80533"/>
    <w:rsid w:val="00F9392C"/>
    <w:rsid w:val="00FA1D64"/>
    <w:rsid w:val="00FA7DE4"/>
    <w:rsid w:val="00FC13C8"/>
    <w:rsid w:val="00FC2843"/>
    <w:rsid w:val="00FC2FDD"/>
    <w:rsid w:val="00FC6334"/>
    <w:rsid w:val="00FC7236"/>
    <w:rsid w:val="00FD00ED"/>
    <w:rsid w:val="00FD4014"/>
    <w:rsid w:val="00FD6DDB"/>
    <w:rsid w:val="00FE0F3D"/>
    <w:rsid w:val="00FE19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24F"/>
    <w:pPr>
      <w:widowControl w:val="0"/>
      <w:jc w:val="both"/>
    </w:pPr>
    <w:rPr>
      <w:rFonts w:ascii="Times New Roman" w:eastAsia="宋体" w:hAnsi="Times New Roman" w:cs="Times New Roman"/>
      <w:szCs w:val="24"/>
    </w:rPr>
  </w:style>
  <w:style w:type="paragraph" w:styleId="1">
    <w:name w:val="heading 1"/>
    <w:basedOn w:val="a"/>
    <w:next w:val="a"/>
    <w:link w:val="1Char"/>
    <w:qFormat/>
    <w:rsid w:val="000532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24F"/>
    <w:rPr>
      <w:sz w:val="18"/>
      <w:szCs w:val="18"/>
    </w:rPr>
  </w:style>
  <w:style w:type="paragraph" w:styleId="a4">
    <w:name w:val="footer"/>
    <w:basedOn w:val="a"/>
    <w:link w:val="Char0"/>
    <w:uiPriority w:val="99"/>
    <w:unhideWhenUsed/>
    <w:qFormat/>
    <w:rsid w:val="0035524F"/>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35524F"/>
    <w:rPr>
      <w:sz w:val="18"/>
      <w:szCs w:val="18"/>
    </w:rPr>
  </w:style>
  <w:style w:type="paragraph" w:styleId="a5">
    <w:name w:val="annotation text"/>
    <w:basedOn w:val="a"/>
    <w:link w:val="Char1"/>
    <w:rsid w:val="0035524F"/>
    <w:pPr>
      <w:jc w:val="left"/>
    </w:pPr>
  </w:style>
  <w:style w:type="character" w:customStyle="1" w:styleId="Char1">
    <w:name w:val="批注文字 Char"/>
    <w:basedOn w:val="a0"/>
    <w:link w:val="a5"/>
    <w:rsid w:val="0035524F"/>
    <w:rPr>
      <w:rFonts w:ascii="Times New Roman" w:eastAsia="宋体" w:hAnsi="Times New Roman" w:cs="Times New Roman"/>
      <w:szCs w:val="24"/>
    </w:rPr>
  </w:style>
  <w:style w:type="paragraph" w:styleId="a6">
    <w:name w:val="List Paragraph"/>
    <w:basedOn w:val="a"/>
    <w:uiPriority w:val="34"/>
    <w:qFormat/>
    <w:rsid w:val="00887F6F"/>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rsid w:val="00887F6F"/>
    <w:rPr>
      <w:color w:val="0000FF" w:themeColor="hyperlink"/>
      <w:u w:val="single"/>
    </w:rPr>
  </w:style>
  <w:style w:type="table" w:styleId="a8">
    <w:name w:val="Table Grid"/>
    <w:basedOn w:val="a1"/>
    <w:uiPriority w:val="59"/>
    <w:rsid w:val="003878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0532E2"/>
    <w:rPr>
      <w:rFonts w:ascii="Times New Roman" w:eastAsia="宋体" w:hAnsi="Times New Roman" w:cs="Times New Roman"/>
      <w:b/>
      <w:bCs/>
      <w:kern w:val="44"/>
      <w:sz w:val="44"/>
      <w:szCs w:val="44"/>
    </w:rPr>
  </w:style>
  <w:style w:type="paragraph" w:styleId="a9">
    <w:name w:val="Document Map"/>
    <w:basedOn w:val="a"/>
    <w:link w:val="Char2"/>
    <w:uiPriority w:val="99"/>
    <w:semiHidden/>
    <w:unhideWhenUsed/>
    <w:rsid w:val="009B7A33"/>
    <w:rPr>
      <w:rFonts w:ascii="宋体"/>
      <w:sz w:val="18"/>
      <w:szCs w:val="18"/>
    </w:rPr>
  </w:style>
  <w:style w:type="character" w:customStyle="1" w:styleId="Char2">
    <w:name w:val="文档结构图 Char"/>
    <w:basedOn w:val="a0"/>
    <w:link w:val="a9"/>
    <w:uiPriority w:val="99"/>
    <w:semiHidden/>
    <w:rsid w:val="009B7A33"/>
    <w:rPr>
      <w:rFonts w:ascii="宋体" w:eastAsia="宋体" w:hAnsi="Times New Roman" w:cs="Times New Roman"/>
      <w:sz w:val="18"/>
      <w:szCs w:val="18"/>
    </w:rPr>
  </w:style>
  <w:style w:type="character" w:styleId="aa">
    <w:name w:val="Placeholder Text"/>
    <w:basedOn w:val="a0"/>
    <w:uiPriority w:val="99"/>
    <w:semiHidden/>
    <w:rsid w:val="00EB3E8B"/>
    <w:rPr>
      <w:color w:val="808080"/>
    </w:rPr>
  </w:style>
  <w:style w:type="character" w:customStyle="1" w:styleId="fontstyle01">
    <w:name w:val="fontstyle01"/>
    <w:basedOn w:val="a0"/>
    <w:rsid w:val="00221EA4"/>
    <w:rPr>
      <w:rFonts w:ascii="FZXBSK--GBK1-0" w:hAnsi="FZXBSK--GBK1-0" w:hint="default"/>
      <w:b w:val="0"/>
      <w:bCs w:val="0"/>
      <w:i w:val="0"/>
      <w:iCs w:val="0"/>
      <w:color w:val="000000"/>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245BD-08E0-4125-8C8E-1B2D4BFE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10</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关鹏</dc:creator>
  <cp:keywords/>
  <dc:description/>
  <cp:lastModifiedBy>关鹏</cp:lastModifiedBy>
  <cp:revision>242</cp:revision>
  <cp:lastPrinted>2018-07-17T02:39:00Z</cp:lastPrinted>
  <dcterms:created xsi:type="dcterms:W3CDTF">2018-07-05T08:50:00Z</dcterms:created>
  <dcterms:modified xsi:type="dcterms:W3CDTF">2018-07-19T01:55:00Z</dcterms:modified>
</cp:coreProperties>
</file>